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DFDBB" w14:textId="77777777" w:rsidR="000372EC" w:rsidRDefault="000372EC">
      <w:pPr>
        <w:pStyle w:val="Textoindependiente"/>
        <w:spacing w:before="4"/>
        <w:rPr>
          <w:rFonts w:ascii="Times New Roman"/>
          <w:sz w:val="14"/>
        </w:rPr>
      </w:pPr>
    </w:p>
    <w:p w14:paraId="3ABBD9C8" w14:textId="77777777" w:rsidR="000372EC" w:rsidRDefault="00000000">
      <w:pPr>
        <w:tabs>
          <w:tab w:val="left" w:pos="6247"/>
        </w:tabs>
        <w:ind w:left="261"/>
        <w:rPr>
          <w:rFonts w:ascii="Times New Roman"/>
          <w:sz w:val="20"/>
        </w:rPr>
      </w:pPr>
      <w:r>
        <w:rPr>
          <w:rFonts w:ascii="Times New Roman"/>
          <w:noProof/>
          <w:position w:val="15"/>
          <w:sz w:val="20"/>
        </w:rPr>
        <w:drawing>
          <wp:inline distT="0" distB="0" distL="0" distR="0" wp14:anchorId="65FF6091" wp14:editId="11288B12">
            <wp:extent cx="871729" cy="7879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71729" cy="787907"/>
                    </a:xfrm>
                    <a:prstGeom prst="rect">
                      <a:avLst/>
                    </a:prstGeom>
                  </pic:spPr>
                </pic:pic>
              </a:graphicData>
            </a:graphic>
          </wp:inline>
        </w:drawing>
      </w:r>
      <w:r>
        <w:rPr>
          <w:rFonts w:ascii="Times New Roman"/>
          <w:position w:val="15"/>
          <w:sz w:val="20"/>
        </w:rPr>
        <w:tab/>
      </w:r>
      <w:r>
        <w:rPr>
          <w:rFonts w:ascii="Times New Roman"/>
          <w:noProof/>
          <w:sz w:val="20"/>
        </w:rPr>
        <w:drawing>
          <wp:inline distT="0" distB="0" distL="0" distR="0" wp14:anchorId="5B6BF6B2" wp14:editId="57E3FD9A">
            <wp:extent cx="1889072" cy="87591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889072" cy="875919"/>
                    </a:xfrm>
                    <a:prstGeom prst="rect">
                      <a:avLst/>
                    </a:prstGeom>
                  </pic:spPr>
                </pic:pic>
              </a:graphicData>
            </a:graphic>
          </wp:inline>
        </w:drawing>
      </w:r>
    </w:p>
    <w:p w14:paraId="539EA83E" w14:textId="77777777" w:rsidR="000372EC" w:rsidRDefault="000372EC">
      <w:pPr>
        <w:pStyle w:val="Textoindependiente"/>
        <w:rPr>
          <w:rFonts w:ascii="Times New Roman"/>
          <w:sz w:val="28"/>
        </w:rPr>
      </w:pPr>
    </w:p>
    <w:p w14:paraId="08A94385" w14:textId="77777777" w:rsidR="000372EC" w:rsidRDefault="000372EC">
      <w:pPr>
        <w:pStyle w:val="Textoindependiente"/>
        <w:spacing w:before="69"/>
        <w:rPr>
          <w:rFonts w:ascii="Times New Roman"/>
          <w:sz w:val="28"/>
        </w:rPr>
      </w:pPr>
    </w:p>
    <w:p w14:paraId="608FF57E" w14:textId="77777777" w:rsidR="000372EC" w:rsidRDefault="00000000">
      <w:pPr>
        <w:pStyle w:val="Ttulo"/>
      </w:pPr>
      <w:r>
        <w:t>Bases Convocatoria Pública Ilustre</w:t>
      </w:r>
      <w:r>
        <w:rPr>
          <w:spacing w:val="-12"/>
        </w:rPr>
        <w:t xml:space="preserve"> </w:t>
      </w:r>
      <w:r>
        <w:t>Municipalidad</w:t>
      </w:r>
      <w:r>
        <w:rPr>
          <w:spacing w:val="-12"/>
        </w:rPr>
        <w:t xml:space="preserve"> </w:t>
      </w:r>
      <w:r>
        <w:t>de</w:t>
      </w:r>
      <w:r>
        <w:rPr>
          <w:spacing w:val="-13"/>
        </w:rPr>
        <w:t xml:space="preserve"> </w:t>
      </w:r>
      <w:r>
        <w:t>Melipilla.</w:t>
      </w:r>
    </w:p>
    <w:p w14:paraId="0DC9DB1D" w14:textId="77777777" w:rsidR="000372EC" w:rsidRDefault="00000000">
      <w:pPr>
        <w:pStyle w:val="Textoindependiente"/>
        <w:spacing w:before="240"/>
        <w:ind w:left="262" w:right="613"/>
        <w:jc w:val="both"/>
      </w:pPr>
      <w:r>
        <w:t xml:space="preserve">La Ilustre Municipalidad de Melipilla llama a Convocatoria Pública, para promover el cargo de Psicóloga/o del Programa Recuperación del ejercicio de la autonomía para mujeres víctimas y sobrevivientes de Violencias de Género, componente 2; Abordaje psicosocial con sentido </w:t>
      </w:r>
      <w:r>
        <w:rPr>
          <w:spacing w:val="-2"/>
        </w:rPr>
        <w:t>reparatorio.</w:t>
      </w:r>
    </w:p>
    <w:p w14:paraId="13E79013" w14:textId="77777777" w:rsidR="000372EC" w:rsidRDefault="000372EC">
      <w:pPr>
        <w:pStyle w:val="Textoindependiente"/>
      </w:pPr>
    </w:p>
    <w:p w14:paraId="358EE6A5" w14:textId="77777777" w:rsidR="000372EC" w:rsidRDefault="000372EC">
      <w:pPr>
        <w:pStyle w:val="Textoindependiente"/>
        <w:spacing w:before="115"/>
      </w:pPr>
    </w:p>
    <w:p w14:paraId="46331531" w14:textId="77777777" w:rsidR="000372EC" w:rsidRDefault="00000000">
      <w:pPr>
        <w:pStyle w:val="Prrafodelista"/>
        <w:numPr>
          <w:ilvl w:val="0"/>
          <w:numId w:val="8"/>
        </w:numPr>
        <w:tabs>
          <w:tab w:val="left" w:pos="979"/>
        </w:tabs>
        <w:ind w:left="979" w:hanging="358"/>
        <w:rPr>
          <w:b/>
          <w:sz w:val="24"/>
        </w:rPr>
      </w:pPr>
      <w:r>
        <w:rPr>
          <w:b/>
          <w:sz w:val="24"/>
        </w:rPr>
        <w:t>PERFIL</w:t>
      </w:r>
      <w:r>
        <w:rPr>
          <w:b/>
          <w:spacing w:val="-4"/>
          <w:sz w:val="24"/>
        </w:rPr>
        <w:t xml:space="preserve"> </w:t>
      </w:r>
      <w:r>
        <w:rPr>
          <w:b/>
          <w:sz w:val="24"/>
        </w:rPr>
        <w:t>DEL</w:t>
      </w:r>
      <w:r>
        <w:rPr>
          <w:b/>
          <w:spacing w:val="-4"/>
          <w:sz w:val="24"/>
        </w:rPr>
        <w:t xml:space="preserve"> </w:t>
      </w:r>
      <w:r>
        <w:rPr>
          <w:b/>
          <w:sz w:val="24"/>
        </w:rPr>
        <w:t>PROFESIONAL</w:t>
      </w:r>
      <w:r>
        <w:rPr>
          <w:b/>
          <w:spacing w:val="-3"/>
          <w:sz w:val="24"/>
        </w:rPr>
        <w:t xml:space="preserve"> </w:t>
      </w:r>
      <w:r>
        <w:rPr>
          <w:b/>
          <w:spacing w:val="-2"/>
          <w:sz w:val="24"/>
        </w:rPr>
        <w:t>REQUERIDO:</w:t>
      </w:r>
    </w:p>
    <w:p w14:paraId="30C0DD0E" w14:textId="77777777" w:rsidR="000372EC" w:rsidRDefault="00000000">
      <w:pPr>
        <w:pStyle w:val="Textoindependiente"/>
        <w:spacing w:before="120"/>
        <w:ind w:left="262" w:right="619"/>
        <w:jc w:val="both"/>
      </w:pPr>
      <w:r>
        <w:t>Título profesional Psicóloga/</w:t>
      </w:r>
      <w:proofErr w:type="spellStart"/>
      <w:r>
        <w:t>o</w:t>
      </w:r>
      <w:proofErr w:type="spellEnd"/>
      <w:r>
        <w:t xml:space="preserve"> otorgado por una universidad o instituto profesional del Estado o reconocido por éste o aquellos validados en Chile </w:t>
      </w:r>
      <w:proofErr w:type="gramStart"/>
      <w:r>
        <w:t>de acuerdo a</w:t>
      </w:r>
      <w:proofErr w:type="gramEnd"/>
      <w:r>
        <w:t xml:space="preserve"> la legislación vigente.</w:t>
      </w:r>
    </w:p>
    <w:p w14:paraId="71ED3D45" w14:textId="77777777" w:rsidR="000372EC" w:rsidRDefault="000372EC">
      <w:pPr>
        <w:pStyle w:val="Textoindependiente"/>
        <w:spacing w:before="265"/>
      </w:pPr>
    </w:p>
    <w:p w14:paraId="35548271" w14:textId="77777777" w:rsidR="000372EC" w:rsidRDefault="00000000">
      <w:pPr>
        <w:pStyle w:val="Prrafodelista"/>
        <w:numPr>
          <w:ilvl w:val="0"/>
          <w:numId w:val="8"/>
        </w:numPr>
        <w:tabs>
          <w:tab w:val="left" w:pos="979"/>
        </w:tabs>
        <w:ind w:left="979" w:hanging="358"/>
        <w:rPr>
          <w:b/>
          <w:sz w:val="24"/>
        </w:rPr>
      </w:pPr>
      <w:r>
        <w:rPr>
          <w:b/>
          <w:spacing w:val="-2"/>
          <w:sz w:val="24"/>
        </w:rPr>
        <w:t>COMPETENCIAS:</w:t>
      </w:r>
    </w:p>
    <w:p w14:paraId="061D04FE" w14:textId="77777777" w:rsidR="000372EC" w:rsidRDefault="000372EC">
      <w:pPr>
        <w:pStyle w:val="Textoindependiente"/>
        <w:spacing w:before="10"/>
        <w:rPr>
          <w:b/>
          <w:sz w:val="9"/>
        </w:rPr>
      </w:pPr>
    </w:p>
    <w:tbl>
      <w:tblPr>
        <w:tblStyle w:val="TableNormal"/>
        <w:tblW w:w="0" w:type="auto"/>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6947"/>
      </w:tblGrid>
      <w:tr w:rsidR="000372EC" w14:paraId="3244F52C" w14:textId="77777777">
        <w:trPr>
          <w:trHeight w:val="805"/>
        </w:trPr>
        <w:tc>
          <w:tcPr>
            <w:tcW w:w="2127" w:type="dxa"/>
            <w:vMerge w:val="restart"/>
            <w:shd w:val="clear" w:color="auto" w:fill="D9D9D9"/>
          </w:tcPr>
          <w:p w14:paraId="225532E2" w14:textId="77777777" w:rsidR="000372EC" w:rsidRDefault="00000000">
            <w:pPr>
              <w:pStyle w:val="TableParagraph"/>
              <w:spacing w:before="1"/>
              <w:ind w:left="220" w:right="205"/>
              <w:jc w:val="center"/>
            </w:pPr>
            <w:r>
              <w:rPr>
                <w:spacing w:val="-2"/>
              </w:rPr>
              <w:t xml:space="preserve">Competencias, </w:t>
            </w:r>
            <w:r>
              <w:t>conocimientos y habilidades</w:t>
            </w:r>
            <w:r>
              <w:rPr>
                <w:spacing w:val="-13"/>
              </w:rPr>
              <w:t xml:space="preserve"> </w:t>
            </w:r>
            <w:r>
              <w:t>para</w:t>
            </w:r>
            <w:r>
              <w:rPr>
                <w:spacing w:val="-12"/>
              </w:rPr>
              <w:t xml:space="preserve"> </w:t>
            </w:r>
            <w:r>
              <w:t xml:space="preserve">el </w:t>
            </w:r>
            <w:r>
              <w:rPr>
                <w:spacing w:val="-2"/>
              </w:rPr>
              <w:t>cargo</w:t>
            </w:r>
          </w:p>
        </w:tc>
        <w:tc>
          <w:tcPr>
            <w:tcW w:w="6947" w:type="dxa"/>
          </w:tcPr>
          <w:p w14:paraId="398DBAD4" w14:textId="77777777" w:rsidR="000372EC" w:rsidRDefault="00000000">
            <w:pPr>
              <w:pStyle w:val="TableParagraph"/>
              <w:spacing w:before="1"/>
              <w:ind w:left="-1"/>
            </w:pPr>
            <w:r>
              <w:t>Formación</w:t>
            </w:r>
            <w:r>
              <w:rPr>
                <w:spacing w:val="40"/>
              </w:rPr>
              <w:t xml:space="preserve"> </w:t>
            </w:r>
            <w:r>
              <w:t>y</w:t>
            </w:r>
            <w:r>
              <w:rPr>
                <w:spacing w:val="40"/>
              </w:rPr>
              <w:t xml:space="preserve"> </w:t>
            </w:r>
            <w:r>
              <w:t>experiencia</w:t>
            </w:r>
            <w:r>
              <w:rPr>
                <w:spacing w:val="40"/>
              </w:rPr>
              <w:t xml:space="preserve"> </w:t>
            </w:r>
            <w:r>
              <w:t>de</w:t>
            </w:r>
            <w:r>
              <w:rPr>
                <w:spacing w:val="40"/>
              </w:rPr>
              <w:t xml:space="preserve"> </w:t>
            </w:r>
            <w:r>
              <w:t>trabajo</w:t>
            </w:r>
            <w:r>
              <w:rPr>
                <w:spacing w:val="40"/>
              </w:rPr>
              <w:t xml:space="preserve"> </w:t>
            </w:r>
            <w:r>
              <w:t>con</w:t>
            </w:r>
            <w:r>
              <w:rPr>
                <w:spacing w:val="40"/>
              </w:rPr>
              <w:t xml:space="preserve"> </w:t>
            </w:r>
            <w:r>
              <w:t>diversidad</w:t>
            </w:r>
            <w:r>
              <w:rPr>
                <w:spacing w:val="40"/>
              </w:rPr>
              <w:t xml:space="preserve"> </w:t>
            </w:r>
            <w:r>
              <w:t>de</w:t>
            </w:r>
            <w:r>
              <w:rPr>
                <w:spacing w:val="40"/>
              </w:rPr>
              <w:t xml:space="preserve"> </w:t>
            </w:r>
            <w:r>
              <w:t>mujeres</w:t>
            </w:r>
            <w:r>
              <w:rPr>
                <w:spacing w:val="40"/>
              </w:rPr>
              <w:t xml:space="preserve"> </w:t>
            </w:r>
            <w:r>
              <w:t xml:space="preserve">víctimas/ </w:t>
            </w:r>
            <w:r>
              <w:rPr>
                <w:spacing w:val="-2"/>
              </w:rPr>
              <w:t>sobrevivientes de</w:t>
            </w:r>
            <w:r>
              <w:rPr>
                <w:spacing w:val="-4"/>
              </w:rPr>
              <w:t xml:space="preserve"> </w:t>
            </w:r>
            <w:r>
              <w:rPr>
                <w:spacing w:val="-2"/>
              </w:rPr>
              <w:t>violencia</w:t>
            </w:r>
            <w:r>
              <w:rPr>
                <w:spacing w:val="-5"/>
              </w:rPr>
              <w:t xml:space="preserve"> </w:t>
            </w:r>
            <w:r>
              <w:rPr>
                <w:spacing w:val="-2"/>
              </w:rPr>
              <w:t>de género, desde</w:t>
            </w:r>
            <w:r>
              <w:rPr>
                <w:spacing w:val="-1"/>
              </w:rPr>
              <w:t xml:space="preserve"> </w:t>
            </w:r>
            <w:r>
              <w:rPr>
                <w:spacing w:val="-2"/>
              </w:rPr>
              <w:t>la</w:t>
            </w:r>
            <w:r>
              <w:rPr>
                <w:spacing w:val="-3"/>
              </w:rPr>
              <w:t xml:space="preserve"> </w:t>
            </w:r>
            <w:r>
              <w:rPr>
                <w:spacing w:val="-2"/>
              </w:rPr>
              <w:t>salud</w:t>
            </w:r>
            <w:r>
              <w:rPr>
                <w:spacing w:val="-3"/>
              </w:rPr>
              <w:t xml:space="preserve"> </w:t>
            </w:r>
            <w:r>
              <w:rPr>
                <w:spacing w:val="-2"/>
              </w:rPr>
              <w:t>mental</w:t>
            </w:r>
            <w:r>
              <w:rPr>
                <w:spacing w:val="-5"/>
              </w:rPr>
              <w:t xml:space="preserve"> </w:t>
            </w:r>
            <w:r>
              <w:rPr>
                <w:spacing w:val="-2"/>
              </w:rPr>
              <w:t>y con perspectiva</w:t>
            </w:r>
          </w:p>
          <w:p w14:paraId="0D452FBC" w14:textId="77777777" w:rsidR="000372EC" w:rsidRDefault="00000000">
            <w:pPr>
              <w:pStyle w:val="TableParagraph"/>
              <w:spacing w:line="247" w:lineRule="exact"/>
              <w:ind w:left="-1"/>
            </w:pPr>
            <w:r>
              <w:rPr>
                <w:spacing w:val="-2"/>
              </w:rPr>
              <w:t>comunitaria.</w:t>
            </w:r>
          </w:p>
        </w:tc>
      </w:tr>
      <w:tr w:rsidR="000372EC" w14:paraId="08271828" w14:textId="77777777">
        <w:trPr>
          <w:trHeight w:val="805"/>
        </w:trPr>
        <w:tc>
          <w:tcPr>
            <w:tcW w:w="2127" w:type="dxa"/>
            <w:vMerge/>
            <w:tcBorders>
              <w:top w:val="nil"/>
            </w:tcBorders>
            <w:shd w:val="clear" w:color="auto" w:fill="D9D9D9"/>
          </w:tcPr>
          <w:p w14:paraId="1A7E6377" w14:textId="77777777" w:rsidR="000372EC" w:rsidRDefault="000372EC">
            <w:pPr>
              <w:rPr>
                <w:sz w:val="2"/>
                <w:szCs w:val="2"/>
              </w:rPr>
            </w:pPr>
          </w:p>
        </w:tc>
        <w:tc>
          <w:tcPr>
            <w:tcW w:w="6947" w:type="dxa"/>
          </w:tcPr>
          <w:p w14:paraId="7DBA94D5" w14:textId="77777777" w:rsidR="000372EC" w:rsidRDefault="00000000">
            <w:pPr>
              <w:pStyle w:val="TableParagraph"/>
              <w:spacing w:before="3" w:line="237" w:lineRule="auto"/>
              <w:ind w:left="-1"/>
            </w:pPr>
            <w:r>
              <w:t>Experiencia en intervención con la diversidad de mujeres que viven violencia de</w:t>
            </w:r>
            <w:r>
              <w:rPr>
                <w:spacing w:val="17"/>
              </w:rPr>
              <w:t xml:space="preserve"> </w:t>
            </w:r>
            <w:r>
              <w:t>género,</w:t>
            </w:r>
            <w:r>
              <w:rPr>
                <w:spacing w:val="17"/>
              </w:rPr>
              <w:t xml:space="preserve"> </w:t>
            </w:r>
            <w:r>
              <w:t>considerando</w:t>
            </w:r>
            <w:r>
              <w:rPr>
                <w:spacing w:val="19"/>
              </w:rPr>
              <w:t xml:space="preserve"> </w:t>
            </w:r>
            <w:r>
              <w:t>enfoque</w:t>
            </w:r>
            <w:r>
              <w:rPr>
                <w:spacing w:val="19"/>
              </w:rPr>
              <w:t xml:space="preserve"> </w:t>
            </w:r>
            <w:r>
              <w:t>clínico-</w:t>
            </w:r>
            <w:r>
              <w:rPr>
                <w:spacing w:val="19"/>
              </w:rPr>
              <w:t xml:space="preserve"> </w:t>
            </w:r>
            <w:r>
              <w:t>comunitario</w:t>
            </w:r>
            <w:r>
              <w:rPr>
                <w:spacing w:val="20"/>
              </w:rPr>
              <w:t xml:space="preserve"> </w:t>
            </w:r>
            <w:r>
              <w:t>para</w:t>
            </w:r>
            <w:r>
              <w:rPr>
                <w:spacing w:val="16"/>
              </w:rPr>
              <w:t xml:space="preserve"> </w:t>
            </w:r>
            <w:r>
              <w:t>la</w:t>
            </w:r>
            <w:r>
              <w:rPr>
                <w:spacing w:val="19"/>
              </w:rPr>
              <w:t xml:space="preserve"> </w:t>
            </w:r>
            <w:r>
              <w:rPr>
                <w:spacing w:val="-2"/>
              </w:rPr>
              <w:t>intervención;</w:t>
            </w:r>
          </w:p>
          <w:p w14:paraId="79ECAFF4" w14:textId="77777777" w:rsidR="000372EC" w:rsidRDefault="00000000">
            <w:pPr>
              <w:pStyle w:val="TableParagraph"/>
              <w:spacing w:before="2" w:line="249" w:lineRule="exact"/>
              <w:ind w:left="-1"/>
            </w:pPr>
            <w:r>
              <w:t>manejo</w:t>
            </w:r>
            <w:r>
              <w:rPr>
                <w:spacing w:val="-3"/>
              </w:rPr>
              <w:t xml:space="preserve"> </w:t>
            </w:r>
            <w:r>
              <w:t>de</w:t>
            </w:r>
            <w:r>
              <w:rPr>
                <w:spacing w:val="-5"/>
              </w:rPr>
              <w:t xml:space="preserve"> </w:t>
            </w:r>
            <w:r>
              <w:t>intervención</w:t>
            </w:r>
            <w:r>
              <w:rPr>
                <w:spacing w:val="-4"/>
              </w:rPr>
              <w:t xml:space="preserve"> </w:t>
            </w:r>
            <w:r>
              <w:t>en</w:t>
            </w:r>
            <w:r>
              <w:rPr>
                <w:spacing w:val="-6"/>
              </w:rPr>
              <w:t xml:space="preserve"> </w:t>
            </w:r>
            <w:r>
              <w:t>crisis</w:t>
            </w:r>
            <w:r>
              <w:rPr>
                <w:spacing w:val="-3"/>
              </w:rPr>
              <w:t xml:space="preserve"> </w:t>
            </w:r>
            <w:r>
              <w:t>individual</w:t>
            </w:r>
            <w:r>
              <w:rPr>
                <w:spacing w:val="-3"/>
              </w:rPr>
              <w:t xml:space="preserve"> </w:t>
            </w:r>
            <w:r>
              <w:t>y</w:t>
            </w:r>
            <w:r>
              <w:rPr>
                <w:spacing w:val="-5"/>
              </w:rPr>
              <w:t xml:space="preserve"> </w:t>
            </w:r>
            <w:r>
              <w:rPr>
                <w:spacing w:val="-2"/>
              </w:rPr>
              <w:t>grupal.</w:t>
            </w:r>
          </w:p>
        </w:tc>
      </w:tr>
      <w:tr w:rsidR="000372EC" w14:paraId="29BF3914" w14:textId="77777777">
        <w:trPr>
          <w:trHeight w:val="700"/>
        </w:trPr>
        <w:tc>
          <w:tcPr>
            <w:tcW w:w="2127" w:type="dxa"/>
            <w:vMerge/>
            <w:tcBorders>
              <w:top w:val="nil"/>
            </w:tcBorders>
            <w:shd w:val="clear" w:color="auto" w:fill="D9D9D9"/>
          </w:tcPr>
          <w:p w14:paraId="5ED67B64" w14:textId="77777777" w:rsidR="000372EC" w:rsidRDefault="000372EC">
            <w:pPr>
              <w:rPr>
                <w:sz w:val="2"/>
                <w:szCs w:val="2"/>
              </w:rPr>
            </w:pPr>
          </w:p>
        </w:tc>
        <w:tc>
          <w:tcPr>
            <w:tcW w:w="6947" w:type="dxa"/>
          </w:tcPr>
          <w:p w14:paraId="65488265" w14:textId="77777777" w:rsidR="000372EC" w:rsidRDefault="00000000">
            <w:pPr>
              <w:pStyle w:val="TableParagraph"/>
              <w:spacing w:before="1"/>
              <w:ind w:left="-1"/>
            </w:pPr>
            <w:r>
              <w:t>Conocimiento</w:t>
            </w:r>
            <w:r>
              <w:rPr>
                <w:spacing w:val="-7"/>
              </w:rPr>
              <w:t xml:space="preserve"> </w:t>
            </w:r>
            <w:r>
              <w:t>en</w:t>
            </w:r>
            <w:r>
              <w:rPr>
                <w:spacing w:val="-5"/>
              </w:rPr>
              <w:t xml:space="preserve"> </w:t>
            </w:r>
            <w:r>
              <w:t>Enfoque</w:t>
            </w:r>
            <w:r>
              <w:rPr>
                <w:spacing w:val="-6"/>
              </w:rPr>
              <w:t xml:space="preserve"> </w:t>
            </w:r>
            <w:r>
              <w:t>de</w:t>
            </w:r>
            <w:r>
              <w:rPr>
                <w:spacing w:val="-4"/>
              </w:rPr>
              <w:t xml:space="preserve"> </w:t>
            </w:r>
            <w:r>
              <w:t>Derechos</w:t>
            </w:r>
            <w:r>
              <w:rPr>
                <w:spacing w:val="-4"/>
              </w:rPr>
              <w:t xml:space="preserve"> </w:t>
            </w:r>
            <w:r>
              <w:t>Humanos</w:t>
            </w:r>
            <w:r>
              <w:rPr>
                <w:spacing w:val="-7"/>
              </w:rPr>
              <w:t xml:space="preserve"> </w:t>
            </w:r>
            <w:r>
              <w:t>y</w:t>
            </w:r>
            <w:r>
              <w:rPr>
                <w:spacing w:val="-3"/>
              </w:rPr>
              <w:t xml:space="preserve"> </w:t>
            </w:r>
            <w:r>
              <w:rPr>
                <w:spacing w:val="-2"/>
              </w:rPr>
              <w:t>Género.</w:t>
            </w:r>
          </w:p>
        </w:tc>
      </w:tr>
      <w:tr w:rsidR="000372EC" w14:paraId="4BBE3326" w14:textId="77777777">
        <w:trPr>
          <w:trHeight w:val="926"/>
        </w:trPr>
        <w:tc>
          <w:tcPr>
            <w:tcW w:w="2127" w:type="dxa"/>
            <w:vMerge/>
            <w:tcBorders>
              <w:top w:val="nil"/>
            </w:tcBorders>
            <w:shd w:val="clear" w:color="auto" w:fill="D9D9D9"/>
          </w:tcPr>
          <w:p w14:paraId="27FD8CAF" w14:textId="77777777" w:rsidR="000372EC" w:rsidRDefault="000372EC">
            <w:pPr>
              <w:rPr>
                <w:sz w:val="2"/>
                <w:szCs w:val="2"/>
              </w:rPr>
            </w:pPr>
          </w:p>
        </w:tc>
        <w:tc>
          <w:tcPr>
            <w:tcW w:w="6947" w:type="dxa"/>
          </w:tcPr>
          <w:p w14:paraId="450AD5F0" w14:textId="77777777" w:rsidR="000372EC" w:rsidRDefault="00000000">
            <w:pPr>
              <w:pStyle w:val="TableParagraph"/>
              <w:ind w:left="-1"/>
              <w:jc w:val="both"/>
            </w:pPr>
            <w:r>
              <w:t xml:space="preserve">Deseable experiencia o conocimiento en psicoterapia reparatoria con perspectiva de género para la diversidad de mujeres que viven violencia de </w:t>
            </w:r>
            <w:r>
              <w:rPr>
                <w:spacing w:val="-2"/>
              </w:rPr>
              <w:t>género.</w:t>
            </w:r>
          </w:p>
        </w:tc>
      </w:tr>
      <w:tr w:rsidR="000372EC" w14:paraId="293760C8" w14:textId="77777777">
        <w:trPr>
          <w:trHeight w:val="659"/>
        </w:trPr>
        <w:tc>
          <w:tcPr>
            <w:tcW w:w="2127" w:type="dxa"/>
            <w:vMerge/>
            <w:tcBorders>
              <w:top w:val="nil"/>
            </w:tcBorders>
            <w:shd w:val="clear" w:color="auto" w:fill="D9D9D9"/>
          </w:tcPr>
          <w:p w14:paraId="5ABD2646" w14:textId="77777777" w:rsidR="000372EC" w:rsidRDefault="000372EC">
            <w:pPr>
              <w:rPr>
                <w:sz w:val="2"/>
                <w:szCs w:val="2"/>
              </w:rPr>
            </w:pPr>
          </w:p>
        </w:tc>
        <w:tc>
          <w:tcPr>
            <w:tcW w:w="6947" w:type="dxa"/>
          </w:tcPr>
          <w:p w14:paraId="257233BB" w14:textId="77777777" w:rsidR="000372EC" w:rsidRDefault="00000000">
            <w:pPr>
              <w:pStyle w:val="TableParagraph"/>
              <w:ind w:left="-1" w:right="-9"/>
            </w:pPr>
            <w:r>
              <w:t>Proactividad,</w:t>
            </w:r>
            <w:r>
              <w:rPr>
                <w:spacing w:val="-6"/>
              </w:rPr>
              <w:t xml:space="preserve"> </w:t>
            </w:r>
            <w:r>
              <w:t>creatividad,</w:t>
            </w:r>
            <w:r>
              <w:rPr>
                <w:spacing w:val="-9"/>
              </w:rPr>
              <w:t xml:space="preserve"> </w:t>
            </w:r>
            <w:r>
              <w:t>empatía,</w:t>
            </w:r>
            <w:r>
              <w:rPr>
                <w:spacing w:val="-9"/>
              </w:rPr>
              <w:t xml:space="preserve"> </w:t>
            </w:r>
            <w:r>
              <w:t>motivación</w:t>
            </w:r>
            <w:r>
              <w:rPr>
                <w:spacing w:val="-7"/>
              </w:rPr>
              <w:t xml:space="preserve"> </w:t>
            </w:r>
            <w:r>
              <w:t>para</w:t>
            </w:r>
            <w:r>
              <w:rPr>
                <w:spacing w:val="-10"/>
              </w:rPr>
              <w:t xml:space="preserve"> </w:t>
            </w:r>
            <w:r>
              <w:t>el</w:t>
            </w:r>
            <w:r>
              <w:rPr>
                <w:spacing w:val="-11"/>
              </w:rPr>
              <w:t xml:space="preserve"> </w:t>
            </w:r>
            <w:r>
              <w:t>trabajo</w:t>
            </w:r>
            <w:r>
              <w:rPr>
                <w:spacing w:val="-7"/>
              </w:rPr>
              <w:t xml:space="preserve"> </w:t>
            </w:r>
            <w:r>
              <w:t>en</w:t>
            </w:r>
            <w:r>
              <w:rPr>
                <w:spacing w:val="-9"/>
              </w:rPr>
              <w:t xml:space="preserve"> </w:t>
            </w:r>
            <w:r>
              <w:t>equipo</w:t>
            </w:r>
            <w:r>
              <w:rPr>
                <w:spacing w:val="-8"/>
              </w:rPr>
              <w:t xml:space="preserve"> </w:t>
            </w:r>
            <w:r>
              <w:t>y</w:t>
            </w:r>
            <w:r>
              <w:rPr>
                <w:spacing w:val="-7"/>
              </w:rPr>
              <w:t xml:space="preserve"> </w:t>
            </w:r>
            <w:r>
              <w:t>con mujeres víctimas de violencia.</w:t>
            </w:r>
          </w:p>
        </w:tc>
      </w:tr>
    </w:tbl>
    <w:p w14:paraId="4C8895F2" w14:textId="77777777" w:rsidR="000372EC" w:rsidRDefault="000372EC">
      <w:pPr>
        <w:pStyle w:val="Textoindependiente"/>
        <w:spacing w:before="121"/>
        <w:rPr>
          <w:b/>
          <w:sz w:val="24"/>
        </w:rPr>
      </w:pPr>
    </w:p>
    <w:p w14:paraId="2EED5515" w14:textId="77777777" w:rsidR="000372EC" w:rsidRDefault="00000000">
      <w:pPr>
        <w:pStyle w:val="Prrafodelista"/>
        <w:numPr>
          <w:ilvl w:val="0"/>
          <w:numId w:val="8"/>
        </w:numPr>
        <w:tabs>
          <w:tab w:val="left" w:pos="979"/>
        </w:tabs>
        <w:ind w:left="979" w:hanging="358"/>
        <w:rPr>
          <w:b/>
          <w:sz w:val="24"/>
        </w:rPr>
      </w:pPr>
      <w:r>
        <w:rPr>
          <w:b/>
          <w:sz w:val="24"/>
        </w:rPr>
        <w:t>FUNCIONES DEL</w:t>
      </w:r>
      <w:r>
        <w:rPr>
          <w:b/>
          <w:spacing w:val="-2"/>
          <w:sz w:val="24"/>
        </w:rPr>
        <w:t xml:space="preserve"> CARGO:</w:t>
      </w:r>
    </w:p>
    <w:p w14:paraId="61E5DD3F" w14:textId="77777777" w:rsidR="000372EC" w:rsidRDefault="000372EC">
      <w:pPr>
        <w:pStyle w:val="Textoindependiente"/>
        <w:spacing w:before="10"/>
        <w:rPr>
          <w:b/>
          <w:sz w:val="9"/>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0372EC" w14:paraId="35BE99CC" w14:textId="77777777">
        <w:trPr>
          <w:trHeight w:val="350"/>
        </w:trPr>
        <w:tc>
          <w:tcPr>
            <w:tcW w:w="9215" w:type="dxa"/>
          </w:tcPr>
          <w:p w14:paraId="4A6592D4" w14:textId="77777777" w:rsidR="000372EC" w:rsidRDefault="00000000">
            <w:pPr>
              <w:pStyle w:val="TableParagraph"/>
              <w:numPr>
                <w:ilvl w:val="0"/>
                <w:numId w:val="7"/>
              </w:numPr>
              <w:tabs>
                <w:tab w:val="left" w:pos="724"/>
              </w:tabs>
              <w:spacing w:line="280" w:lineRule="exact"/>
            </w:pPr>
            <w:r>
              <w:rPr>
                <w:color w:val="212121"/>
              </w:rPr>
              <w:t>Participar</w:t>
            </w:r>
            <w:r>
              <w:rPr>
                <w:color w:val="212121"/>
                <w:spacing w:val="-6"/>
              </w:rPr>
              <w:t xml:space="preserve"> </w:t>
            </w:r>
            <w:r>
              <w:rPr>
                <w:color w:val="212121"/>
              </w:rPr>
              <w:t>de</w:t>
            </w:r>
            <w:r>
              <w:rPr>
                <w:color w:val="212121"/>
                <w:spacing w:val="-4"/>
              </w:rPr>
              <w:t xml:space="preserve"> </w:t>
            </w:r>
            <w:r>
              <w:rPr>
                <w:color w:val="212121"/>
              </w:rPr>
              <w:t>las</w:t>
            </w:r>
            <w:r>
              <w:rPr>
                <w:color w:val="212121"/>
                <w:spacing w:val="-3"/>
              </w:rPr>
              <w:t xml:space="preserve"> </w:t>
            </w:r>
            <w:r>
              <w:rPr>
                <w:color w:val="212121"/>
              </w:rPr>
              <w:t>reuniones</w:t>
            </w:r>
            <w:r>
              <w:rPr>
                <w:color w:val="212121"/>
                <w:spacing w:val="-6"/>
              </w:rPr>
              <w:t xml:space="preserve"> </w:t>
            </w:r>
            <w:r>
              <w:rPr>
                <w:color w:val="212121"/>
              </w:rPr>
              <w:t>de</w:t>
            </w:r>
            <w:r>
              <w:rPr>
                <w:color w:val="212121"/>
                <w:spacing w:val="-3"/>
              </w:rPr>
              <w:t xml:space="preserve"> </w:t>
            </w:r>
            <w:r>
              <w:rPr>
                <w:color w:val="212121"/>
              </w:rPr>
              <w:t>equipo</w:t>
            </w:r>
            <w:r>
              <w:rPr>
                <w:color w:val="212121"/>
                <w:spacing w:val="-5"/>
              </w:rPr>
              <w:t xml:space="preserve"> </w:t>
            </w:r>
            <w:r>
              <w:rPr>
                <w:color w:val="212121"/>
              </w:rPr>
              <w:t>y</w:t>
            </w:r>
            <w:r>
              <w:rPr>
                <w:color w:val="212121"/>
                <w:spacing w:val="-4"/>
              </w:rPr>
              <w:t xml:space="preserve"> </w:t>
            </w:r>
            <w:r>
              <w:rPr>
                <w:color w:val="212121"/>
              </w:rPr>
              <w:t>aportar</w:t>
            </w:r>
            <w:r>
              <w:rPr>
                <w:color w:val="212121"/>
                <w:spacing w:val="-5"/>
              </w:rPr>
              <w:t xml:space="preserve"> </w:t>
            </w:r>
            <w:r>
              <w:rPr>
                <w:color w:val="212121"/>
              </w:rPr>
              <w:t>en</w:t>
            </w:r>
            <w:r>
              <w:rPr>
                <w:color w:val="212121"/>
                <w:spacing w:val="-4"/>
              </w:rPr>
              <w:t xml:space="preserve"> </w:t>
            </w:r>
            <w:r>
              <w:rPr>
                <w:color w:val="212121"/>
              </w:rPr>
              <w:t>el</w:t>
            </w:r>
            <w:r>
              <w:rPr>
                <w:color w:val="212121"/>
                <w:spacing w:val="-5"/>
              </w:rPr>
              <w:t xml:space="preserve"> </w:t>
            </w:r>
            <w:r>
              <w:rPr>
                <w:color w:val="212121"/>
              </w:rPr>
              <w:t>análisis</w:t>
            </w:r>
            <w:r>
              <w:rPr>
                <w:color w:val="212121"/>
                <w:spacing w:val="-4"/>
              </w:rPr>
              <w:t xml:space="preserve"> </w:t>
            </w:r>
            <w:r>
              <w:rPr>
                <w:color w:val="212121"/>
              </w:rPr>
              <w:t>de</w:t>
            </w:r>
            <w:r>
              <w:rPr>
                <w:color w:val="212121"/>
                <w:spacing w:val="-3"/>
              </w:rPr>
              <w:t xml:space="preserve"> </w:t>
            </w:r>
            <w:r>
              <w:rPr>
                <w:color w:val="212121"/>
              </w:rPr>
              <w:t>los</w:t>
            </w:r>
            <w:r>
              <w:rPr>
                <w:color w:val="212121"/>
                <w:spacing w:val="-4"/>
              </w:rPr>
              <w:t xml:space="preserve"> </w:t>
            </w:r>
            <w:r>
              <w:rPr>
                <w:color w:val="212121"/>
              </w:rPr>
              <w:t>casos</w:t>
            </w:r>
            <w:r>
              <w:rPr>
                <w:color w:val="212121"/>
                <w:spacing w:val="-5"/>
              </w:rPr>
              <w:t xml:space="preserve"> </w:t>
            </w:r>
            <w:r>
              <w:rPr>
                <w:color w:val="212121"/>
                <w:spacing w:val="-2"/>
              </w:rPr>
              <w:t>complejos.</w:t>
            </w:r>
          </w:p>
        </w:tc>
      </w:tr>
      <w:tr w:rsidR="000372EC" w14:paraId="784CABCC" w14:textId="77777777">
        <w:trPr>
          <w:trHeight w:val="352"/>
        </w:trPr>
        <w:tc>
          <w:tcPr>
            <w:tcW w:w="9215" w:type="dxa"/>
          </w:tcPr>
          <w:p w14:paraId="6C1EE539" w14:textId="77777777" w:rsidR="000372EC" w:rsidRDefault="00000000">
            <w:pPr>
              <w:pStyle w:val="TableParagraph"/>
              <w:numPr>
                <w:ilvl w:val="0"/>
                <w:numId w:val="6"/>
              </w:numPr>
              <w:tabs>
                <w:tab w:val="left" w:pos="724"/>
              </w:tabs>
              <w:spacing w:before="1"/>
            </w:pPr>
            <w:r>
              <w:rPr>
                <w:color w:val="212121"/>
              </w:rPr>
              <w:t>Participar</w:t>
            </w:r>
            <w:r>
              <w:rPr>
                <w:color w:val="212121"/>
                <w:spacing w:val="51"/>
              </w:rPr>
              <w:t xml:space="preserve"> </w:t>
            </w:r>
            <w:r>
              <w:rPr>
                <w:color w:val="212121"/>
              </w:rPr>
              <w:t>en</w:t>
            </w:r>
            <w:r>
              <w:rPr>
                <w:color w:val="212121"/>
                <w:spacing w:val="50"/>
              </w:rPr>
              <w:t xml:space="preserve"> </w:t>
            </w:r>
            <w:r>
              <w:rPr>
                <w:color w:val="212121"/>
              </w:rPr>
              <w:t>el</w:t>
            </w:r>
            <w:r>
              <w:rPr>
                <w:color w:val="212121"/>
                <w:spacing w:val="53"/>
              </w:rPr>
              <w:t xml:space="preserve"> </w:t>
            </w:r>
            <w:r>
              <w:rPr>
                <w:color w:val="212121"/>
              </w:rPr>
              <w:t>proceso</w:t>
            </w:r>
            <w:r>
              <w:rPr>
                <w:color w:val="212121"/>
                <w:spacing w:val="52"/>
              </w:rPr>
              <w:t xml:space="preserve"> </w:t>
            </w:r>
            <w:r>
              <w:rPr>
                <w:color w:val="212121"/>
              </w:rPr>
              <w:t>de</w:t>
            </w:r>
            <w:r>
              <w:rPr>
                <w:color w:val="212121"/>
                <w:spacing w:val="53"/>
              </w:rPr>
              <w:t xml:space="preserve"> </w:t>
            </w:r>
            <w:r>
              <w:rPr>
                <w:color w:val="212121"/>
              </w:rPr>
              <w:t>diseño</w:t>
            </w:r>
            <w:r>
              <w:rPr>
                <w:color w:val="212121"/>
                <w:spacing w:val="53"/>
              </w:rPr>
              <w:t xml:space="preserve"> </w:t>
            </w:r>
            <w:r>
              <w:rPr>
                <w:color w:val="212121"/>
              </w:rPr>
              <w:t>de</w:t>
            </w:r>
            <w:r>
              <w:rPr>
                <w:color w:val="212121"/>
                <w:spacing w:val="52"/>
              </w:rPr>
              <w:t xml:space="preserve"> </w:t>
            </w:r>
            <w:r>
              <w:rPr>
                <w:color w:val="212121"/>
              </w:rPr>
              <w:t>las</w:t>
            </w:r>
            <w:r>
              <w:rPr>
                <w:color w:val="212121"/>
                <w:spacing w:val="52"/>
              </w:rPr>
              <w:t xml:space="preserve"> </w:t>
            </w:r>
            <w:r>
              <w:rPr>
                <w:color w:val="212121"/>
              </w:rPr>
              <w:t>intervenciones</w:t>
            </w:r>
            <w:r>
              <w:rPr>
                <w:color w:val="212121"/>
                <w:spacing w:val="53"/>
              </w:rPr>
              <w:t xml:space="preserve"> </w:t>
            </w:r>
            <w:r>
              <w:rPr>
                <w:color w:val="212121"/>
              </w:rPr>
              <w:t>grupales</w:t>
            </w:r>
            <w:r>
              <w:rPr>
                <w:color w:val="212121"/>
                <w:spacing w:val="53"/>
              </w:rPr>
              <w:t xml:space="preserve"> </w:t>
            </w:r>
            <w:r>
              <w:rPr>
                <w:color w:val="212121"/>
              </w:rPr>
              <w:t>en</w:t>
            </w:r>
            <w:r>
              <w:rPr>
                <w:color w:val="212121"/>
                <w:spacing w:val="52"/>
              </w:rPr>
              <w:t xml:space="preserve"> </w:t>
            </w:r>
            <w:r>
              <w:rPr>
                <w:color w:val="212121"/>
              </w:rPr>
              <w:t>conjunto</w:t>
            </w:r>
            <w:r>
              <w:rPr>
                <w:color w:val="212121"/>
                <w:spacing w:val="54"/>
              </w:rPr>
              <w:t xml:space="preserve"> </w:t>
            </w:r>
            <w:r>
              <w:rPr>
                <w:color w:val="212121"/>
              </w:rPr>
              <w:t>con</w:t>
            </w:r>
            <w:r>
              <w:rPr>
                <w:color w:val="212121"/>
                <w:spacing w:val="50"/>
              </w:rPr>
              <w:t xml:space="preserve"> </w:t>
            </w:r>
            <w:r>
              <w:rPr>
                <w:color w:val="212121"/>
                <w:spacing w:val="-2"/>
              </w:rPr>
              <w:t>él/la</w:t>
            </w:r>
          </w:p>
        </w:tc>
      </w:tr>
    </w:tbl>
    <w:p w14:paraId="3067A71F" w14:textId="77777777" w:rsidR="000372EC" w:rsidRDefault="000372EC">
      <w:pPr>
        <w:pStyle w:val="TableParagraph"/>
        <w:sectPr w:rsidR="000372EC">
          <w:type w:val="continuous"/>
          <w:pgSz w:w="12240" w:h="15840"/>
          <w:pgMar w:top="1820" w:right="1080" w:bottom="280" w:left="1440" w:header="720" w:footer="720" w:gutter="0"/>
          <w:cols w:space="720"/>
        </w:sectPr>
      </w:pPr>
    </w:p>
    <w:p w14:paraId="13832D67" w14:textId="77777777" w:rsidR="000372EC" w:rsidRDefault="000372EC">
      <w:pPr>
        <w:pStyle w:val="Textoindependiente"/>
        <w:spacing w:before="6"/>
        <w:rPr>
          <w:b/>
          <w:sz w:val="13"/>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0372EC" w14:paraId="5D66007A" w14:textId="77777777">
        <w:trPr>
          <w:trHeight w:val="352"/>
        </w:trPr>
        <w:tc>
          <w:tcPr>
            <w:tcW w:w="9215" w:type="dxa"/>
          </w:tcPr>
          <w:p w14:paraId="2A71736E" w14:textId="77777777" w:rsidR="000372EC" w:rsidRDefault="00000000">
            <w:pPr>
              <w:pStyle w:val="TableParagraph"/>
              <w:spacing w:line="268" w:lineRule="exact"/>
            </w:pPr>
            <w:r>
              <w:rPr>
                <w:color w:val="212121"/>
              </w:rPr>
              <w:t>Trabajadora/</w:t>
            </w:r>
            <w:proofErr w:type="spellStart"/>
            <w:r>
              <w:rPr>
                <w:color w:val="212121"/>
              </w:rPr>
              <w:t>or</w:t>
            </w:r>
            <w:proofErr w:type="spellEnd"/>
            <w:r>
              <w:rPr>
                <w:color w:val="212121"/>
                <w:spacing w:val="-8"/>
              </w:rPr>
              <w:t xml:space="preserve"> </w:t>
            </w:r>
            <w:r>
              <w:rPr>
                <w:color w:val="212121"/>
              </w:rPr>
              <w:t>Social,</w:t>
            </w:r>
            <w:r>
              <w:rPr>
                <w:color w:val="212121"/>
                <w:spacing w:val="-4"/>
              </w:rPr>
              <w:t xml:space="preserve"> </w:t>
            </w:r>
            <w:r>
              <w:rPr>
                <w:color w:val="212121"/>
              </w:rPr>
              <w:t>y</w:t>
            </w:r>
            <w:r>
              <w:rPr>
                <w:color w:val="212121"/>
                <w:spacing w:val="-7"/>
              </w:rPr>
              <w:t xml:space="preserve"> </w:t>
            </w:r>
            <w:r>
              <w:rPr>
                <w:color w:val="212121"/>
              </w:rPr>
              <w:t>con</w:t>
            </w:r>
            <w:r>
              <w:rPr>
                <w:color w:val="212121"/>
                <w:spacing w:val="-5"/>
              </w:rPr>
              <w:t xml:space="preserve"> </w:t>
            </w:r>
            <w:r>
              <w:rPr>
                <w:color w:val="212121"/>
                <w:spacing w:val="-2"/>
              </w:rPr>
              <w:t>Abogada/o.</w:t>
            </w:r>
          </w:p>
        </w:tc>
      </w:tr>
      <w:tr w:rsidR="000372EC" w14:paraId="69F486F5" w14:textId="77777777">
        <w:trPr>
          <w:trHeight w:val="628"/>
        </w:trPr>
        <w:tc>
          <w:tcPr>
            <w:tcW w:w="9215" w:type="dxa"/>
          </w:tcPr>
          <w:p w14:paraId="2D2D2708" w14:textId="77777777" w:rsidR="000372EC" w:rsidRDefault="00000000">
            <w:pPr>
              <w:pStyle w:val="TableParagraph"/>
              <w:numPr>
                <w:ilvl w:val="0"/>
                <w:numId w:val="5"/>
              </w:numPr>
              <w:tabs>
                <w:tab w:val="left" w:pos="724"/>
              </w:tabs>
              <w:spacing w:line="280" w:lineRule="exact"/>
              <w:ind w:right="-15"/>
            </w:pPr>
            <w:r>
              <w:rPr>
                <w:color w:val="212121"/>
              </w:rPr>
              <w:t>Realizar</w:t>
            </w:r>
            <w:r>
              <w:rPr>
                <w:color w:val="212121"/>
                <w:spacing w:val="-8"/>
              </w:rPr>
              <w:t xml:space="preserve"> </w:t>
            </w:r>
            <w:r>
              <w:rPr>
                <w:color w:val="212121"/>
              </w:rPr>
              <w:t>entrevistas</w:t>
            </w:r>
            <w:r>
              <w:rPr>
                <w:color w:val="212121"/>
                <w:spacing w:val="-10"/>
              </w:rPr>
              <w:t xml:space="preserve"> </w:t>
            </w:r>
            <w:r>
              <w:rPr>
                <w:color w:val="212121"/>
              </w:rPr>
              <w:t>de</w:t>
            </w:r>
            <w:r>
              <w:rPr>
                <w:color w:val="212121"/>
                <w:spacing w:val="-6"/>
              </w:rPr>
              <w:t xml:space="preserve"> </w:t>
            </w:r>
            <w:r>
              <w:rPr>
                <w:color w:val="212121"/>
              </w:rPr>
              <w:t>primera</w:t>
            </w:r>
            <w:r>
              <w:rPr>
                <w:color w:val="212121"/>
                <w:spacing w:val="-10"/>
              </w:rPr>
              <w:t xml:space="preserve"> </w:t>
            </w:r>
            <w:r>
              <w:rPr>
                <w:color w:val="212121"/>
              </w:rPr>
              <w:t>acogida,</w:t>
            </w:r>
            <w:r>
              <w:rPr>
                <w:color w:val="212121"/>
                <w:spacing w:val="-9"/>
              </w:rPr>
              <w:t xml:space="preserve"> </w:t>
            </w:r>
            <w:r>
              <w:rPr>
                <w:color w:val="212121"/>
              </w:rPr>
              <w:t>orientación</w:t>
            </w:r>
            <w:r>
              <w:rPr>
                <w:color w:val="212121"/>
                <w:spacing w:val="-13"/>
              </w:rPr>
              <w:t xml:space="preserve"> </w:t>
            </w:r>
            <w:r>
              <w:rPr>
                <w:color w:val="212121"/>
              </w:rPr>
              <w:t>e</w:t>
            </w:r>
            <w:r>
              <w:rPr>
                <w:color w:val="212121"/>
                <w:spacing w:val="-6"/>
              </w:rPr>
              <w:t xml:space="preserve"> </w:t>
            </w:r>
            <w:r>
              <w:rPr>
                <w:color w:val="212121"/>
              </w:rPr>
              <w:t>información</w:t>
            </w:r>
            <w:r>
              <w:rPr>
                <w:color w:val="212121"/>
                <w:spacing w:val="-10"/>
              </w:rPr>
              <w:t xml:space="preserve"> </w:t>
            </w:r>
            <w:r>
              <w:rPr>
                <w:color w:val="212121"/>
              </w:rPr>
              <w:t>y</w:t>
            </w:r>
            <w:r>
              <w:rPr>
                <w:color w:val="212121"/>
                <w:spacing w:val="-9"/>
              </w:rPr>
              <w:t xml:space="preserve"> </w:t>
            </w:r>
            <w:r>
              <w:rPr>
                <w:color w:val="212121"/>
              </w:rPr>
              <w:t>la</w:t>
            </w:r>
            <w:r>
              <w:rPr>
                <w:color w:val="212121"/>
                <w:spacing w:val="-7"/>
              </w:rPr>
              <w:t xml:space="preserve"> </w:t>
            </w:r>
            <w:r>
              <w:rPr>
                <w:color w:val="212121"/>
              </w:rPr>
              <w:t>atención</w:t>
            </w:r>
            <w:r>
              <w:rPr>
                <w:color w:val="212121"/>
                <w:spacing w:val="-8"/>
              </w:rPr>
              <w:t xml:space="preserve"> </w:t>
            </w:r>
            <w:r>
              <w:rPr>
                <w:color w:val="212121"/>
              </w:rPr>
              <w:t>psicológica</w:t>
            </w:r>
            <w:r>
              <w:rPr>
                <w:color w:val="212121"/>
                <w:spacing w:val="-9"/>
              </w:rPr>
              <w:t xml:space="preserve"> </w:t>
            </w:r>
            <w:r>
              <w:rPr>
                <w:color w:val="212121"/>
                <w:spacing w:val="-5"/>
              </w:rPr>
              <w:t>con</w:t>
            </w:r>
          </w:p>
          <w:p w14:paraId="383F2829" w14:textId="77777777" w:rsidR="000372EC" w:rsidRDefault="00000000">
            <w:pPr>
              <w:pStyle w:val="TableParagraph"/>
              <w:spacing w:before="41"/>
            </w:pPr>
            <w:r>
              <w:rPr>
                <w:color w:val="212121"/>
              </w:rPr>
              <w:t>enfoque</w:t>
            </w:r>
            <w:r>
              <w:rPr>
                <w:color w:val="212121"/>
                <w:spacing w:val="-3"/>
              </w:rPr>
              <w:t xml:space="preserve"> </w:t>
            </w:r>
            <w:r>
              <w:rPr>
                <w:color w:val="212121"/>
              </w:rPr>
              <w:t>de</w:t>
            </w:r>
            <w:r>
              <w:rPr>
                <w:color w:val="212121"/>
                <w:spacing w:val="-4"/>
              </w:rPr>
              <w:t xml:space="preserve"> </w:t>
            </w:r>
            <w:r>
              <w:rPr>
                <w:color w:val="212121"/>
              </w:rPr>
              <w:t>género</w:t>
            </w:r>
            <w:r>
              <w:rPr>
                <w:color w:val="212121"/>
                <w:spacing w:val="-2"/>
              </w:rPr>
              <w:t xml:space="preserve"> </w:t>
            </w:r>
            <w:r>
              <w:rPr>
                <w:color w:val="212121"/>
              </w:rPr>
              <w:t>a</w:t>
            </w:r>
            <w:r>
              <w:rPr>
                <w:color w:val="212121"/>
                <w:spacing w:val="-4"/>
              </w:rPr>
              <w:t xml:space="preserve"> </w:t>
            </w:r>
            <w:r>
              <w:rPr>
                <w:color w:val="212121"/>
              </w:rPr>
              <w:t>la</w:t>
            </w:r>
            <w:r>
              <w:rPr>
                <w:color w:val="212121"/>
                <w:spacing w:val="-3"/>
              </w:rPr>
              <w:t xml:space="preserve"> </w:t>
            </w:r>
            <w:r>
              <w:rPr>
                <w:color w:val="212121"/>
              </w:rPr>
              <w:t>diversidad</w:t>
            </w:r>
            <w:r>
              <w:rPr>
                <w:color w:val="212121"/>
                <w:spacing w:val="-3"/>
              </w:rPr>
              <w:t xml:space="preserve"> </w:t>
            </w:r>
            <w:r>
              <w:rPr>
                <w:color w:val="212121"/>
              </w:rPr>
              <w:t>de</w:t>
            </w:r>
            <w:r>
              <w:rPr>
                <w:color w:val="212121"/>
                <w:spacing w:val="-4"/>
              </w:rPr>
              <w:t xml:space="preserve"> </w:t>
            </w:r>
            <w:r>
              <w:rPr>
                <w:color w:val="212121"/>
                <w:spacing w:val="-2"/>
              </w:rPr>
              <w:t>mujeres.</w:t>
            </w:r>
          </w:p>
        </w:tc>
      </w:tr>
      <w:tr w:rsidR="000372EC" w14:paraId="580FADE1" w14:textId="77777777">
        <w:trPr>
          <w:trHeight w:val="1247"/>
        </w:trPr>
        <w:tc>
          <w:tcPr>
            <w:tcW w:w="9215" w:type="dxa"/>
          </w:tcPr>
          <w:p w14:paraId="64EA4B94" w14:textId="77777777" w:rsidR="000372EC" w:rsidRDefault="00000000">
            <w:pPr>
              <w:pStyle w:val="TableParagraph"/>
              <w:numPr>
                <w:ilvl w:val="0"/>
                <w:numId w:val="4"/>
              </w:numPr>
              <w:tabs>
                <w:tab w:val="left" w:pos="724"/>
              </w:tabs>
              <w:spacing w:line="276" w:lineRule="auto"/>
              <w:ind w:right="-15"/>
              <w:jc w:val="both"/>
            </w:pPr>
            <w:r>
              <w:rPr>
                <w:color w:val="212121"/>
              </w:rPr>
              <w:t>Brindar</w:t>
            </w:r>
            <w:r>
              <w:rPr>
                <w:color w:val="212121"/>
                <w:spacing w:val="-1"/>
              </w:rPr>
              <w:t xml:space="preserve"> </w:t>
            </w:r>
            <w:r>
              <w:rPr>
                <w:color w:val="212121"/>
              </w:rPr>
              <w:t>atención</w:t>
            </w:r>
            <w:r>
              <w:rPr>
                <w:color w:val="212121"/>
                <w:spacing w:val="-2"/>
              </w:rPr>
              <w:t xml:space="preserve"> </w:t>
            </w:r>
            <w:r>
              <w:rPr>
                <w:color w:val="212121"/>
              </w:rPr>
              <w:t>a</w:t>
            </w:r>
            <w:r>
              <w:rPr>
                <w:color w:val="212121"/>
                <w:spacing w:val="-1"/>
              </w:rPr>
              <w:t xml:space="preserve"> </w:t>
            </w:r>
            <w:r>
              <w:rPr>
                <w:color w:val="212121"/>
              </w:rPr>
              <w:t>la</w:t>
            </w:r>
            <w:r>
              <w:rPr>
                <w:color w:val="212121"/>
                <w:spacing w:val="-1"/>
              </w:rPr>
              <w:t xml:space="preserve"> </w:t>
            </w:r>
            <w:r>
              <w:rPr>
                <w:color w:val="212121"/>
              </w:rPr>
              <w:t>diversidad</w:t>
            </w:r>
            <w:r>
              <w:rPr>
                <w:color w:val="212121"/>
                <w:spacing w:val="-2"/>
              </w:rPr>
              <w:t xml:space="preserve"> </w:t>
            </w:r>
            <w:r>
              <w:rPr>
                <w:color w:val="212121"/>
              </w:rPr>
              <w:t>de</w:t>
            </w:r>
            <w:r>
              <w:rPr>
                <w:color w:val="212121"/>
                <w:spacing w:val="-1"/>
              </w:rPr>
              <w:t xml:space="preserve"> </w:t>
            </w:r>
            <w:r>
              <w:rPr>
                <w:color w:val="212121"/>
              </w:rPr>
              <w:t>mujeres</w:t>
            </w:r>
            <w:r>
              <w:rPr>
                <w:color w:val="212121"/>
                <w:spacing w:val="-1"/>
              </w:rPr>
              <w:t xml:space="preserve"> </w:t>
            </w:r>
            <w:r>
              <w:rPr>
                <w:color w:val="212121"/>
              </w:rPr>
              <w:t>de</w:t>
            </w:r>
            <w:r>
              <w:rPr>
                <w:color w:val="212121"/>
                <w:spacing w:val="-3"/>
              </w:rPr>
              <w:t xml:space="preserve"> </w:t>
            </w:r>
            <w:r>
              <w:rPr>
                <w:color w:val="212121"/>
              </w:rPr>
              <w:t>manera</w:t>
            </w:r>
            <w:r>
              <w:rPr>
                <w:color w:val="212121"/>
                <w:spacing w:val="-4"/>
              </w:rPr>
              <w:t xml:space="preserve"> </w:t>
            </w:r>
            <w:r>
              <w:rPr>
                <w:color w:val="212121"/>
              </w:rPr>
              <w:t>responsable,</w:t>
            </w:r>
            <w:r>
              <w:rPr>
                <w:color w:val="212121"/>
                <w:spacing w:val="-1"/>
              </w:rPr>
              <w:t xml:space="preserve"> </w:t>
            </w:r>
            <w:r>
              <w:rPr>
                <w:color w:val="212121"/>
              </w:rPr>
              <w:t>considerando un</w:t>
            </w:r>
            <w:r>
              <w:rPr>
                <w:color w:val="212121"/>
                <w:spacing w:val="-2"/>
              </w:rPr>
              <w:t xml:space="preserve"> </w:t>
            </w:r>
            <w:r>
              <w:rPr>
                <w:color w:val="212121"/>
              </w:rPr>
              <w:t>abordaje integral, diagnóstico, plan de intervención individual, evaluación de éste y acciones de seguimiento</w:t>
            </w:r>
            <w:r>
              <w:rPr>
                <w:color w:val="212121"/>
                <w:spacing w:val="40"/>
              </w:rPr>
              <w:t xml:space="preserve"> </w:t>
            </w:r>
            <w:r>
              <w:rPr>
                <w:color w:val="212121"/>
              </w:rPr>
              <w:t>de</w:t>
            </w:r>
            <w:r>
              <w:rPr>
                <w:color w:val="212121"/>
                <w:spacing w:val="40"/>
              </w:rPr>
              <w:t xml:space="preserve"> </w:t>
            </w:r>
            <w:r>
              <w:rPr>
                <w:color w:val="212121"/>
              </w:rPr>
              <w:t>las</w:t>
            </w:r>
            <w:r>
              <w:rPr>
                <w:color w:val="212121"/>
                <w:spacing w:val="39"/>
              </w:rPr>
              <w:t xml:space="preserve"> </w:t>
            </w:r>
            <w:r>
              <w:rPr>
                <w:color w:val="212121"/>
              </w:rPr>
              <w:t>mujeres</w:t>
            </w:r>
            <w:r>
              <w:rPr>
                <w:color w:val="212121"/>
                <w:spacing w:val="39"/>
              </w:rPr>
              <w:t xml:space="preserve"> </w:t>
            </w:r>
            <w:r>
              <w:rPr>
                <w:color w:val="212121"/>
              </w:rPr>
              <w:t>trabajando</w:t>
            </w:r>
            <w:r>
              <w:rPr>
                <w:color w:val="212121"/>
                <w:spacing w:val="38"/>
              </w:rPr>
              <w:t xml:space="preserve"> </w:t>
            </w:r>
            <w:r>
              <w:rPr>
                <w:color w:val="212121"/>
              </w:rPr>
              <w:t>en</w:t>
            </w:r>
            <w:r>
              <w:rPr>
                <w:color w:val="212121"/>
                <w:spacing w:val="39"/>
              </w:rPr>
              <w:t xml:space="preserve"> </w:t>
            </w:r>
            <w:r>
              <w:rPr>
                <w:color w:val="212121"/>
              </w:rPr>
              <w:t>conjunto</w:t>
            </w:r>
            <w:r>
              <w:rPr>
                <w:color w:val="212121"/>
                <w:spacing w:val="40"/>
              </w:rPr>
              <w:t xml:space="preserve"> </w:t>
            </w:r>
            <w:r>
              <w:rPr>
                <w:color w:val="212121"/>
              </w:rPr>
              <w:t>con</w:t>
            </w:r>
            <w:r>
              <w:rPr>
                <w:color w:val="212121"/>
                <w:spacing w:val="38"/>
              </w:rPr>
              <w:t xml:space="preserve"> </w:t>
            </w:r>
            <w:r>
              <w:rPr>
                <w:color w:val="212121"/>
              </w:rPr>
              <w:t>el/la</w:t>
            </w:r>
            <w:r>
              <w:rPr>
                <w:color w:val="212121"/>
                <w:spacing w:val="36"/>
              </w:rPr>
              <w:t xml:space="preserve"> </w:t>
            </w:r>
            <w:r>
              <w:rPr>
                <w:color w:val="212121"/>
              </w:rPr>
              <w:t>Trabajadora/</w:t>
            </w:r>
            <w:proofErr w:type="spellStart"/>
            <w:r>
              <w:rPr>
                <w:color w:val="212121"/>
              </w:rPr>
              <w:t>or</w:t>
            </w:r>
            <w:proofErr w:type="spellEnd"/>
            <w:r>
              <w:rPr>
                <w:color w:val="212121"/>
                <w:spacing w:val="39"/>
              </w:rPr>
              <w:t xml:space="preserve"> </w:t>
            </w:r>
            <w:r>
              <w:rPr>
                <w:color w:val="212121"/>
              </w:rPr>
              <w:t>social</w:t>
            </w:r>
            <w:r>
              <w:rPr>
                <w:color w:val="212121"/>
                <w:spacing w:val="36"/>
              </w:rPr>
              <w:t xml:space="preserve"> </w:t>
            </w:r>
            <w:r>
              <w:rPr>
                <w:color w:val="212121"/>
              </w:rPr>
              <w:t>y</w:t>
            </w:r>
            <w:r>
              <w:rPr>
                <w:color w:val="212121"/>
                <w:spacing w:val="40"/>
              </w:rPr>
              <w:t xml:space="preserve"> </w:t>
            </w:r>
            <w:r>
              <w:rPr>
                <w:color w:val="212121"/>
              </w:rPr>
              <w:t>el/la</w:t>
            </w:r>
          </w:p>
          <w:p w14:paraId="0B626029" w14:textId="77777777" w:rsidR="000372EC" w:rsidRDefault="00000000">
            <w:pPr>
              <w:pStyle w:val="TableParagraph"/>
              <w:spacing w:line="268" w:lineRule="exact"/>
            </w:pPr>
            <w:r>
              <w:rPr>
                <w:color w:val="212121"/>
                <w:spacing w:val="-2"/>
              </w:rPr>
              <w:t>abogada/o.</w:t>
            </w:r>
          </w:p>
        </w:tc>
      </w:tr>
      <w:tr w:rsidR="000372EC" w14:paraId="73173124" w14:textId="77777777">
        <w:trPr>
          <w:trHeight w:val="630"/>
        </w:trPr>
        <w:tc>
          <w:tcPr>
            <w:tcW w:w="9215" w:type="dxa"/>
          </w:tcPr>
          <w:p w14:paraId="6C8E7849" w14:textId="77777777" w:rsidR="000372EC" w:rsidRDefault="00000000">
            <w:pPr>
              <w:pStyle w:val="TableParagraph"/>
              <w:numPr>
                <w:ilvl w:val="0"/>
                <w:numId w:val="3"/>
              </w:numPr>
              <w:tabs>
                <w:tab w:val="left" w:pos="724"/>
              </w:tabs>
              <w:spacing w:line="280" w:lineRule="exact"/>
              <w:ind w:right="-15"/>
            </w:pPr>
            <w:r>
              <w:rPr>
                <w:color w:val="212121"/>
              </w:rPr>
              <w:t>Gestionar</w:t>
            </w:r>
            <w:r>
              <w:rPr>
                <w:color w:val="212121"/>
                <w:spacing w:val="-4"/>
              </w:rPr>
              <w:t xml:space="preserve"> </w:t>
            </w:r>
            <w:r>
              <w:rPr>
                <w:color w:val="212121"/>
              </w:rPr>
              <w:t>y</w:t>
            </w:r>
            <w:r>
              <w:rPr>
                <w:color w:val="212121"/>
                <w:spacing w:val="-3"/>
              </w:rPr>
              <w:t xml:space="preserve"> </w:t>
            </w:r>
            <w:r>
              <w:rPr>
                <w:color w:val="212121"/>
              </w:rPr>
              <w:t>realizar</w:t>
            </w:r>
            <w:r>
              <w:rPr>
                <w:color w:val="212121"/>
                <w:spacing w:val="-4"/>
              </w:rPr>
              <w:t xml:space="preserve"> </w:t>
            </w:r>
            <w:r>
              <w:rPr>
                <w:color w:val="212121"/>
              </w:rPr>
              <w:t>las</w:t>
            </w:r>
            <w:r>
              <w:rPr>
                <w:color w:val="212121"/>
                <w:spacing w:val="-2"/>
              </w:rPr>
              <w:t xml:space="preserve"> </w:t>
            </w:r>
            <w:r>
              <w:rPr>
                <w:color w:val="212121"/>
              </w:rPr>
              <w:t>derivaciones</w:t>
            </w:r>
            <w:r>
              <w:rPr>
                <w:color w:val="212121"/>
                <w:spacing w:val="-1"/>
              </w:rPr>
              <w:t xml:space="preserve"> </w:t>
            </w:r>
            <w:r>
              <w:rPr>
                <w:color w:val="212121"/>
              </w:rPr>
              <w:t>pertinentes</w:t>
            </w:r>
            <w:r>
              <w:rPr>
                <w:color w:val="212121"/>
                <w:spacing w:val="-1"/>
              </w:rPr>
              <w:t xml:space="preserve"> </w:t>
            </w:r>
            <w:r>
              <w:rPr>
                <w:color w:val="212121"/>
              </w:rPr>
              <w:t>a</w:t>
            </w:r>
            <w:r>
              <w:rPr>
                <w:color w:val="212121"/>
                <w:spacing w:val="-4"/>
              </w:rPr>
              <w:t xml:space="preserve"> </w:t>
            </w:r>
            <w:r>
              <w:rPr>
                <w:color w:val="212121"/>
              </w:rPr>
              <w:t>la</w:t>
            </w:r>
            <w:r>
              <w:rPr>
                <w:color w:val="212121"/>
                <w:spacing w:val="-2"/>
              </w:rPr>
              <w:t xml:space="preserve"> </w:t>
            </w:r>
            <w:r>
              <w:rPr>
                <w:color w:val="212121"/>
              </w:rPr>
              <w:t>diversidad</w:t>
            </w:r>
            <w:r>
              <w:rPr>
                <w:color w:val="212121"/>
                <w:spacing w:val="-3"/>
              </w:rPr>
              <w:t xml:space="preserve"> </w:t>
            </w:r>
            <w:r>
              <w:rPr>
                <w:color w:val="212121"/>
              </w:rPr>
              <w:t>de</w:t>
            </w:r>
            <w:r>
              <w:rPr>
                <w:color w:val="212121"/>
                <w:spacing w:val="-6"/>
              </w:rPr>
              <w:t xml:space="preserve"> </w:t>
            </w:r>
            <w:r>
              <w:rPr>
                <w:color w:val="212121"/>
              </w:rPr>
              <w:t>mujeres</w:t>
            </w:r>
            <w:r>
              <w:rPr>
                <w:color w:val="212121"/>
                <w:spacing w:val="-3"/>
              </w:rPr>
              <w:t xml:space="preserve"> </w:t>
            </w:r>
            <w:r>
              <w:rPr>
                <w:color w:val="212121"/>
              </w:rPr>
              <w:t>que</w:t>
            </w:r>
            <w:r>
              <w:rPr>
                <w:color w:val="212121"/>
                <w:spacing w:val="-1"/>
              </w:rPr>
              <w:t xml:space="preserve"> </w:t>
            </w:r>
            <w:r>
              <w:rPr>
                <w:color w:val="212121"/>
              </w:rPr>
              <w:t>sean</w:t>
            </w:r>
            <w:r>
              <w:rPr>
                <w:color w:val="212121"/>
                <w:spacing w:val="5"/>
              </w:rPr>
              <w:t xml:space="preserve"> </w:t>
            </w:r>
            <w:r>
              <w:rPr>
                <w:color w:val="212121"/>
                <w:spacing w:val="-2"/>
              </w:rPr>
              <w:t>atendidas</w:t>
            </w:r>
          </w:p>
          <w:p w14:paraId="30A989C6" w14:textId="77777777" w:rsidR="000372EC" w:rsidRDefault="00000000">
            <w:pPr>
              <w:pStyle w:val="TableParagraph"/>
              <w:spacing w:before="41"/>
            </w:pPr>
            <w:r>
              <w:rPr>
                <w:color w:val="212121"/>
              </w:rPr>
              <w:t>por</w:t>
            </w:r>
            <w:r>
              <w:rPr>
                <w:color w:val="212121"/>
                <w:spacing w:val="-6"/>
              </w:rPr>
              <w:t xml:space="preserve"> </w:t>
            </w:r>
            <w:r>
              <w:rPr>
                <w:color w:val="212121"/>
              </w:rPr>
              <w:t>otros</w:t>
            </w:r>
            <w:r>
              <w:rPr>
                <w:color w:val="212121"/>
                <w:spacing w:val="-4"/>
              </w:rPr>
              <w:t xml:space="preserve"> </w:t>
            </w:r>
            <w:r>
              <w:rPr>
                <w:color w:val="212121"/>
              </w:rPr>
              <w:t>dispositivos</w:t>
            </w:r>
            <w:r>
              <w:rPr>
                <w:color w:val="212121"/>
                <w:spacing w:val="-5"/>
              </w:rPr>
              <w:t xml:space="preserve"> </w:t>
            </w:r>
            <w:r>
              <w:rPr>
                <w:color w:val="212121"/>
              </w:rPr>
              <w:t>o</w:t>
            </w:r>
            <w:r>
              <w:rPr>
                <w:color w:val="212121"/>
                <w:spacing w:val="-3"/>
              </w:rPr>
              <w:t xml:space="preserve"> </w:t>
            </w:r>
            <w:r>
              <w:rPr>
                <w:color w:val="212121"/>
              </w:rPr>
              <w:t>programas</w:t>
            </w:r>
            <w:r>
              <w:rPr>
                <w:color w:val="212121"/>
                <w:spacing w:val="-3"/>
              </w:rPr>
              <w:t xml:space="preserve"> </w:t>
            </w:r>
            <w:proofErr w:type="spellStart"/>
            <w:r>
              <w:rPr>
                <w:color w:val="212121"/>
              </w:rPr>
              <w:t>SernamEG</w:t>
            </w:r>
            <w:proofErr w:type="spellEnd"/>
            <w:r>
              <w:rPr>
                <w:color w:val="212121"/>
                <w:spacing w:val="-4"/>
              </w:rPr>
              <w:t xml:space="preserve"> </w:t>
            </w:r>
            <w:r>
              <w:rPr>
                <w:color w:val="212121"/>
              </w:rPr>
              <w:t>u</w:t>
            </w:r>
            <w:r>
              <w:rPr>
                <w:color w:val="212121"/>
                <w:spacing w:val="-6"/>
              </w:rPr>
              <w:t xml:space="preserve"> </w:t>
            </w:r>
            <w:r>
              <w:rPr>
                <w:color w:val="212121"/>
              </w:rPr>
              <w:t>otras</w:t>
            </w:r>
            <w:r>
              <w:rPr>
                <w:color w:val="212121"/>
                <w:spacing w:val="-6"/>
              </w:rPr>
              <w:t xml:space="preserve"> </w:t>
            </w:r>
            <w:r>
              <w:rPr>
                <w:color w:val="212121"/>
                <w:spacing w:val="-2"/>
              </w:rPr>
              <w:t>instituciones.</w:t>
            </w:r>
          </w:p>
        </w:tc>
      </w:tr>
      <w:tr w:rsidR="000372EC" w14:paraId="3C77741A" w14:textId="77777777">
        <w:trPr>
          <w:trHeight w:val="628"/>
        </w:trPr>
        <w:tc>
          <w:tcPr>
            <w:tcW w:w="9215" w:type="dxa"/>
          </w:tcPr>
          <w:p w14:paraId="5BC52577" w14:textId="77777777" w:rsidR="000372EC" w:rsidRDefault="00000000">
            <w:pPr>
              <w:pStyle w:val="TableParagraph"/>
              <w:numPr>
                <w:ilvl w:val="0"/>
                <w:numId w:val="2"/>
              </w:numPr>
              <w:tabs>
                <w:tab w:val="left" w:pos="724"/>
              </w:tabs>
              <w:ind w:right="-15"/>
            </w:pPr>
            <w:r>
              <w:rPr>
                <w:color w:val="212121"/>
              </w:rPr>
              <w:t>Mantener</w:t>
            </w:r>
            <w:r>
              <w:rPr>
                <w:color w:val="212121"/>
                <w:spacing w:val="-7"/>
              </w:rPr>
              <w:t xml:space="preserve"> </w:t>
            </w:r>
            <w:r>
              <w:rPr>
                <w:color w:val="212121"/>
              </w:rPr>
              <w:t>un</w:t>
            </w:r>
            <w:r>
              <w:rPr>
                <w:color w:val="212121"/>
                <w:spacing w:val="-7"/>
              </w:rPr>
              <w:t xml:space="preserve"> </w:t>
            </w:r>
            <w:r>
              <w:rPr>
                <w:color w:val="212121"/>
              </w:rPr>
              <w:t>sistema</w:t>
            </w:r>
            <w:r>
              <w:rPr>
                <w:color w:val="212121"/>
                <w:spacing w:val="-5"/>
              </w:rPr>
              <w:t xml:space="preserve"> </w:t>
            </w:r>
            <w:r>
              <w:rPr>
                <w:color w:val="212121"/>
              </w:rPr>
              <w:t>de</w:t>
            </w:r>
            <w:r>
              <w:rPr>
                <w:color w:val="212121"/>
                <w:spacing w:val="-5"/>
              </w:rPr>
              <w:t xml:space="preserve"> </w:t>
            </w:r>
            <w:r>
              <w:rPr>
                <w:color w:val="212121"/>
              </w:rPr>
              <w:t>registro</w:t>
            </w:r>
            <w:r>
              <w:rPr>
                <w:color w:val="212121"/>
                <w:spacing w:val="-7"/>
              </w:rPr>
              <w:t xml:space="preserve"> </w:t>
            </w:r>
            <w:r>
              <w:rPr>
                <w:color w:val="212121"/>
              </w:rPr>
              <w:t>organizado</w:t>
            </w:r>
            <w:r>
              <w:rPr>
                <w:color w:val="212121"/>
                <w:spacing w:val="-7"/>
              </w:rPr>
              <w:t xml:space="preserve"> </w:t>
            </w:r>
            <w:r>
              <w:rPr>
                <w:color w:val="212121"/>
              </w:rPr>
              <w:t>de</w:t>
            </w:r>
            <w:r>
              <w:rPr>
                <w:color w:val="212121"/>
                <w:spacing w:val="-5"/>
              </w:rPr>
              <w:t xml:space="preserve"> </w:t>
            </w:r>
            <w:r>
              <w:rPr>
                <w:color w:val="212121"/>
              </w:rPr>
              <w:t>las</w:t>
            </w:r>
            <w:r>
              <w:rPr>
                <w:color w:val="212121"/>
                <w:spacing w:val="-5"/>
              </w:rPr>
              <w:t xml:space="preserve"> </w:t>
            </w:r>
            <w:r>
              <w:rPr>
                <w:color w:val="212121"/>
              </w:rPr>
              <w:t>atenciones</w:t>
            </w:r>
            <w:r>
              <w:rPr>
                <w:color w:val="212121"/>
                <w:spacing w:val="-7"/>
              </w:rPr>
              <w:t xml:space="preserve"> </w:t>
            </w:r>
            <w:r>
              <w:rPr>
                <w:color w:val="212121"/>
              </w:rPr>
              <w:t>psicológicas</w:t>
            </w:r>
            <w:r>
              <w:rPr>
                <w:color w:val="212121"/>
                <w:spacing w:val="-8"/>
              </w:rPr>
              <w:t xml:space="preserve"> </w:t>
            </w:r>
            <w:r>
              <w:rPr>
                <w:color w:val="212121"/>
              </w:rPr>
              <w:t>según</w:t>
            </w:r>
            <w:r>
              <w:rPr>
                <w:color w:val="212121"/>
                <w:spacing w:val="-8"/>
              </w:rPr>
              <w:t xml:space="preserve"> </w:t>
            </w:r>
            <w:r>
              <w:rPr>
                <w:color w:val="212121"/>
              </w:rPr>
              <w:t>formato</w:t>
            </w:r>
            <w:r>
              <w:rPr>
                <w:color w:val="212121"/>
                <w:spacing w:val="-4"/>
              </w:rPr>
              <w:t xml:space="preserve"> para</w:t>
            </w:r>
          </w:p>
          <w:p w14:paraId="353B3BF2" w14:textId="77777777" w:rsidR="000372EC" w:rsidRDefault="00000000">
            <w:pPr>
              <w:pStyle w:val="TableParagraph"/>
              <w:spacing w:before="38"/>
            </w:pPr>
            <w:r>
              <w:rPr>
                <w:color w:val="212121"/>
              </w:rPr>
              <w:t>ello,</w:t>
            </w:r>
            <w:r>
              <w:rPr>
                <w:color w:val="212121"/>
                <w:spacing w:val="-3"/>
              </w:rPr>
              <w:t xml:space="preserve"> </w:t>
            </w:r>
            <w:r>
              <w:rPr>
                <w:color w:val="212121"/>
              </w:rPr>
              <w:t>para</w:t>
            </w:r>
            <w:r>
              <w:rPr>
                <w:color w:val="212121"/>
                <w:spacing w:val="-7"/>
              </w:rPr>
              <w:t xml:space="preserve"> </w:t>
            </w:r>
            <w:r>
              <w:rPr>
                <w:color w:val="212121"/>
              </w:rPr>
              <w:t>los</w:t>
            </w:r>
            <w:r>
              <w:rPr>
                <w:color w:val="212121"/>
                <w:spacing w:val="-5"/>
              </w:rPr>
              <w:t xml:space="preserve"> </w:t>
            </w:r>
            <w:r>
              <w:rPr>
                <w:color w:val="212121"/>
              </w:rPr>
              <w:t>análisis</w:t>
            </w:r>
            <w:r>
              <w:rPr>
                <w:color w:val="212121"/>
                <w:spacing w:val="-5"/>
              </w:rPr>
              <w:t xml:space="preserve"> </w:t>
            </w:r>
            <w:r>
              <w:rPr>
                <w:color w:val="212121"/>
              </w:rPr>
              <w:t>estadísticos</w:t>
            </w:r>
            <w:r>
              <w:rPr>
                <w:color w:val="212121"/>
                <w:spacing w:val="-5"/>
              </w:rPr>
              <w:t xml:space="preserve"> </w:t>
            </w:r>
            <w:r>
              <w:rPr>
                <w:color w:val="212121"/>
                <w:spacing w:val="-2"/>
              </w:rPr>
              <w:t>pertinente.</w:t>
            </w:r>
          </w:p>
        </w:tc>
      </w:tr>
    </w:tbl>
    <w:p w14:paraId="4DADE455" w14:textId="77777777" w:rsidR="000372EC" w:rsidRDefault="000372EC">
      <w:pPr>
        <w:pStyle w:val="Textoindependiente"/>
        <w:spacing w:before="242"/>
        <w:rPr>
          <w:b/>
          <w:sz w:val="24"/>
        </w:rPr>
      </w:pPr>
    </w:p>
    <w:p w14:paraId="231D7762" w14:textId="77777777" w:rsidR="000372EC" w:rsidRDefault="00000000">
      <w:pPr>
        <w:pStyle w:val="Prrafodelista"/>
        <w:numPr>
          <w:ilvl w:val="0"/>
          <w:numId w:val="8"/>
        </w:numPr>
        <w:tabs>
          <w:tab w:val="left" w:pos="979"/>
        </w:tabs>
        <w:ind w:left="979" w:hanging="358"/>
        <w:rPr>
          <w:b/>
          <w:sz w:val="24"/>
        </w:rPr>
      </w:pPr>
      <w:r>
        <w:rPr>
          <w:b/>
          <w:sz w:val="24"/>
        </w:rPr>
        <w:t>CONDICIONES</w:t>
      </w:r>
      <w:r>
        <w:rPr>
          <w:b/>
          <w:spacing w:val="-2"/>
          <w:sz w:val="24"/>
        </w:rPr>
        <w:t xml:space="preserve"> </w:t>
      </w:r>
      <w:r>
        <w:rPr>
          <w:b/>
          <w:sz w:val="24"/>
        </w:rPr>
        <w:t>DE</w:t>
      </w:r>
      <w:r>
        <w:rPr>
          <w:b/>
          <w:spacing w:val="-2"/>
          <w:sz w:val="24"/>
        </w:rPr>
        <w:t xml:space="preserve"> TRABAJO</w:t>
      </w:r>
    </w:p>
    <w:p w14:paraId="3C79B0A9" w14:textId="77777777" w:rsidR="000372EC" w:rsidRDefault="00000000">
      <w:pPr>
        <w:pStyle w:val="Prrafodelista"/>
        <w:numPr>
          <w:ilvl w:val="1"/>
          <w:numId w:val="8"/>
        </w:numPr>
        <w:tabs>
          <w:tab w:val="left" w:pos="981"/>
        </w:tabs>
        <w:spacing w:before="120"/>
        <w:ind w:left="981"/>
      </w:pPr>
      <w:r>
        <w:t>Vacantes</w:t>
      </w:r>
      <w:r>
        <w:rPr>
          <w:spacing w:val="-8"/>
        </w:rPr>
        <w:t xml:space="preserve"> </w:t>
      </w:r>
      <w:r>
        <w:t>disponibles:</w:t>
      </w:r>
      <w:r>
        <w:rPr>
          <w:spacing w:val="-8"/>
        </w:rPr>
        <w:t xml:space="preserve"> </w:t>
      </w:r>
      <w:r>
        <w:rPr>
          <w:spacing w:val="-10"/>
        </w:rPr>
        <w:t>1</w:t>
      </w:r>
    </w:p>
    <w:p w14:paraId="237B16DE" w14:textId="77777777" w:rsidR="000372EC" w:rsidRDefault="00000000">
      <w:pPr>
        <w:pStyle w:val="Prrafodelista"/>
        <w:numPr>
          <w:ilvl w:val="1"/>
          <w:numId w:val="8"/>
        </w:numPr>
        <w:tabs>
          <w:tab w:val="left" w:pos="981"/>
        </w:tabs>
        <w:ind w:left="981"/>
      </w:pPr>
      <w:r>
        <w:t>Jornada:</w:t>
      </w:r>
      <w:r>
        <w:rPr>
          <w:spacing w:val="-6"/>
        </w:rPr>
        <w:t xml:space="preserve"> </w:t>
      </w:r>
      <w:r>
        <w:rPr>
          <w:spacing w:val="-2"/>
        </w:rPr>
        <w:t>Completa.</w:t>
      </w:r>
    </w:p>
    <w:p w14:paraId="44290376" w14:textId="77777777" w:rsidR="000372EC" w:rsidRDefault="00000000">
      <w:pPr>
        <w:pStyle w:val="Prrafodelista"/>
        <w:numPr>
          <w:ilvl w:val="1"/>
          <w:numId w:val="8"/>
        </w:numPr>
        <w:tabs>
          <w:tab w:val="left" w:pos="981"/>
        </w:tabs>
        <w:spacing w:before="1" w:line="279" w:lineRule="exact"/>
        <w:ind w:left="981"/>
      </w:pPr>
      <w:r>
        <w:t>Contrato:</w:t>
      </w:r>
      <w:r>
        <w:rPr>
          <w:spacing w:val="46"/>
        </w:rPr>
        <w:t xml:space="preserve"> </w:t>
      </w:r>
      <w:r>
        <w:t>a</w:t>
      </w:r>
      <w:r>
        <w:rPr>
          <w:spacing w:val="-1"/>
        </w:rPr>
        <w:t xml:space="preserve"> </w:t>
      </w:r>
      <w:r>
        <w:rPr>
          <w:spacing w:val="-2"/>
        </w:rPr>
        <w:t>honorarios.</w:t>
      </w:r>
    </w:p>
    <w:p w14:paraId="7476A446" w14:textId="77777777" w:rsidR="000372EC" w:rsidRDefault="00000000">
      <w:pPr>
        <w:pStyle w:val="Prrafodelista"/>
        <w:numPr>
          <w:ilvl w:val="1"/>
          <w:numId w:val="8"/>
        </w:numPr>
        <w:tabs>
          <w:tab w:val="left" w:pos="981"/>
        </w:tabs>
        <w:spacing w:line="279" w:lineRule="exact"/>
        <w:ind w:left="981"/>
      </w:pPr>
      <w:r>
        <w:t>Remuneración:</w:t>
      </w:r>
      <w:r>
        <w:rPr>
          <w:spacing w:val="-12"/>
        </w:rPr>
        <w:t xml:space="preserve"> </w:t>
      </w:r>
      <w:r>
        <w:rPr>
          <w:spacing w:val="-2"/>
        </w:rPr>
        <w:t>$1.407.141</w:t>
      </w:r>
    </w:p>
    <w:p w14:paraId="06890C8A" w14:textId="77777777" w:rsidR="000372EC" w:rsidRDefault="00000000">
      <w:pPr>
        <w:pStyle w:val="Prrafodelista"/>
        <w:numPr>
          <w:ilvl w:val="0"/>
          <w:numId w:val="8"/>
        </w:numPr>
        <w:tabs>
          <w:tab w:val="left" w:pos="979"/>
        </w:tabs>
        <w:spacing w:before="240"/>
        <w:ind w:left="979" w:hanging="358"/>
        <w:rPr>
          <w:b/>
          <w:sz w:val="24"/>
        </w:rPr>
      </w:pPr>
      <w:r>
        <w:rPr>
          <w:b/>
          <w:sz w:val="24"/>
        </w:rPr>
        <w:t>DOCUMENTACIÓN</w:t>
      </w:r>
      <w:r>
        <w:rPr>
          <w:b/>
          <w:spacing w:val="-4"/>
          <w:sz w:val="24"/>
        </w:rPr>
        <w:t xml:space="preserve"> </w:t>
      </w:r>
      <w:r>
        <w:rPr>
          <w:b/>
          <w:spacing w:val="-2"/>
          <w:sz w:val="24"/>
        </w:rPr>
        <w:t>REQUERIDA:</w:t>
      </w:r>
    </w:p>
    <w:p w14:paraId="52B2CE64" w14:textId="77777777" w:rsidR="000372EC" w:rsidRDefault="00000000">
      <w:pPr>
        <w:spacing w:before="240"/>
        <w:ind w:left="262"/>
        <w:rPr>
          <w:b/>
        </w:rPr>
      </w:pPr>
      <w:r>
        <w:rPr>
          <w:b/>
        </w:rPr>
        <w:t>Se</w:t>
      </w:r>
      <w:r>
        <w:rPr>
          <w:b/>
          <w:spacing w:val="-7"/>
        </w:rPr>
        <w:t xml:space="preserve"> </w:t>
      </w:r>
      <w:r>
        <w:rPr>
          <w:b/>
        </w:rPr>
        <w:t>considerarán</w:t>
      </w:r>
      <w:r>
        <w:rPr>
          <w:b/>
          <w:spacing w:val="-6"/>
        </w:rPr>
        <w:t xml:space="preserve"> </w:t>
      </w:r>
      <w:r>
        <w:rPr>
          <w:b/>
        </w:rPr>
        <w:t>solo</w:t>
      </w:r>
      <w:r>
        <w:rPr>
          <w:b/>
          <w:spacing w:val="-6"/>
        </w:rPr>
        <w:t xml:space="preserve"> </w:t>
      </w:r>
      <w:r>
        <w:rPr>
          <w:b/>
        </w:rPr>
        <w:t>aquellas</w:t>
      </w:r>
      <w:r>
        <w:rPr>
          <w:b/>
          <w:spacing w:val="-5"/>
        </w:rPr>
        <w:t xml:space="preserve"> </w:t>
      </w:r>
      <w:r>
        <w:rPr>
          <w:b/>
        </w:rPr>
        <w:t>postulaciones</w:t>
      </w:r>
      <w:r>
        <w:rPr>
          <w:b/>
          <w:spacing w:val="-5"/>
        </w:rPr>
        <w:t xml:space="preserve"> </w:t>
      </w:r>
      <w:r>
        <w:rPr>
          <w:b/>
        </w:rPr>
        <w:t>que</w:t>
      </w:r>
      <w:r>
        <w:rPr>
          <w:b/>
          <w:spacing w:val="-5"/>
        </w:rPr>
        <w:t xml:space="preserve"> </w:t>
      </w:r>
      <w:r>
        <w:rPr>
          <w:b/>
        </w:rPr>
        <w:t>adjunten</w:t>
      </w:r>
      <w:r>
        <w:rPr>
          <w:b/>
          <w:spacing w:val="-7"/>
        </w:rPr>
        <w:t xml:space="preserve"> </w:t>
      </w:r>
      <w:r>
        <w:rPr>
          <w:b/>
        </w:rPr>
        <w:t>la</w:t>
      </w:r>
      <w:r>
        <w:rPr>
          <w:b/>
          <w:spacing w:val="-6"/>
        </w:rPr>
        <w:t xml:space="preserve"> </w:t>
      </w:r>
      <w:r>
        <w:rPr>
          <w:b/>
        </w:rPr>
        <w:t>siguiente</w:t>
      </w:r>
      <w:r>
        <w:rPr>
          <w:b/>
          <w:spacing w:val="-4"/>
        </w:rPr>
        <w:t xml:space="preserve"> </w:t>
      </w:r>
      <w:r>
        <w:rPr>
          <w:b/>
          <w:spacing w:val="-2"/>
        </w:rPr>
        <w:t>documentación:</w:t>
      </w:r>
    </w:p>
    <w:p w14:paraId="30A4BE60" w14:textId="77777777" w:rsidR="000372EC" w:rsidRDefault="00000000">
      <w:pPr>
        <w:pStyle w:val="Prrafodelista"/>
        <w:numPr>
          <w:ilvl w:val="0"/>
          <w:numId w:val="1"/>
        </w:numPr>
        <w:tabs>
          <w:tab w:val="left" w:pos="981"/>
        </w:tabs>
        <w:spacing w:before="241"/>
        <w:ind w:left="981"/>
      </w:pPr>
      <w:proofErr w:type="spellStart"/>
      <w:r>
        <w:t>Curriculum</w:t>
      </w:r>
      <w:proofErr w:type="spellEnd"/>
      <w:r>
        <w:rPr>
          <w:spacing w:val="-6"/>
        </w:rPr>
        <w:t xml:space="preserve"> </w:t>
      </w:r>
      <w:r>
        <w:rPr>
          <w:spacing w:val="-2"/>
        </w:rPr>
        <w:t>Vitae.</w:t>
      </w:r>
    </w:p>
    <w:p w14:paraId="3B283FDE" w14:textId="77777777" w:rsidR="000372EC" w:rsidRDefault="00000000">
      <w:pPr>
        <w:pStyle w:val="Prrafodelista"/>
        <w:numPr>
          <w:ilvl w:val="0"/>
          <w:numId w:val="1"/>
        </w:numPr>
        <w:tabs>
          <w:tab w:val="left" w:pos="981"/>
        </w:tabs>
        <w:ind w:left="981"/>
      </w:pPr>
      <w:r>
        <w:t>Copia</w:t>
      </w:r>
      <w:r>
        <w:rPr>
          <w:spacing w:val="-4"/>
        </w:rPr>
        <w:t xml:space="preserve"> </w:t>
      </w:r>
      <w:r>
        <w:t>Título</w:t>
      </w:r>
      <w:r>
        <w:rPr>
          <w:spacing w:val="-3"/>
        </w:rPr>
        <w:t xml:space="preserve"> </w:t>
      </w:r>
      <w:r>
        <w:rPr>
          <w:spacing w:val="-2"/>
        </w:rPr>
        <w:t>Profesional.</w:t>
      </w:r>
    </w:p>
    <w:p w14:paraId="1226FD12" w14:textId="77777777" w:rsidR="000372EC" w:rsidRDefault="00000000">
      <w:pPr>
        <w:pStyle w:val="Prrafodelista"/>
        <w:numPr>
          <w:ilvl w:val="0"/>
          <w:numId w:val="1"/>
        </w:numPr>
        <w:tabs>
          <w:tab w:val="left" w:pos="981"/>
        </w:tabs>
        <w:ind w:left="981"/>
      </w:pPr>
      <w:r>
        <w:t>Copia</w:t>
      </w:r>
      <w:r>
        <w:rPr>
          <w:spacing w:val="-5"/>
        </w:rPr>
        <w:t xml:space="preserve"> </w:t>
      </w:r>
      <w:r>
        <w:t>Cédula</w:t>
      </w:r>
      <w:r>
        <w:rPr>
          <w:spacing w:val="-4"/>
        </w:rPr>
        <w:t xml:space="preserve"> </w:t>
      </w:r>
      <w:r>
        <w:t>de</w:t>
      </w:r>
      <w:r>
        <w:rPr>
          <w:spacing w:val="-5"/>
        </w:rPr>
        <w:t xml:space="preserve"> </w:t>
      </w:r>
      <w:r>
        <w:t>Identidad</w:t>
      </w:r>
      <w:r>
        <w:rPr>
          <w:spacing w:val="-7"/>
        </w:rPr>
        <w:t xml:space="preserve"> </w:t>
      </w:r>
      <w:r>
        <w:t>(ambos</w:t>
      </w:r>
      <w:r>
        <w:rPr>
          <w:spacing w:val="-4"/>
        </w:rPr>
        <w:t xml:space="preserve"> </w:t>
      </w:r>
      <w:r>
        <w:rPr>
          <w:spacing w:val="-2"/>
        </w:rPr>
        <w:t>lados)</w:t>
      </w:r>
    </w:p>
    <w:p w14:paraId="7CC751B5" w14:textId="77777777" w:rsidR="000372EC" w:rsidRDefault="00000000">
      <w:pPr>
        <w:pStyle w:val="Prrafodelista"/>
        <w:numPr>
          <w:ilvl w:val="0"/>
          <w:numId w:val="1"/>
        </w:numPr>
        <w:tabs>
          <w:tab w:val="left" w:pos="981"/>
        </w:tabs>
        <w:ind w:left="981"/>
      </w:pPr>
      <w:r>
        <w:t>Certificados</w:t>
      </w:r>
      <w:r>
        <w:rPr>
          <w:spacing w:val="-7"/>
        </w:rPr>
        <w:t xml:space="preserve"> </w:t>
      </w:r>
      <w:r>
        <w:t>que</w:t>
      </w:r>
      <w:r>
        <w:rPr>
          <w:spacing w:val="-7"/>
        </w:rPr>
        <w:t xml:space="preserve"> </w:t>
      </w:r>
      <w:r>
        <w:t>acrediten</w:t>
      </w:r>
      <w:r>
        <w:rPr>
          <w:spacing w:val="-10"/>
        </w:rPr>
        <w:t xml:space="preserve"> </w:t>
      </w:r>
      <w:r>
        <w:t>formación</w:t>
      </w:r>
      <w:r>
        <w:rPr>
          <w:spacing w:val="-10"/>
        </w:rPr>
        <w:t xml:space="preserve"> </w:t>
      </w:r>
      <w:r>
        <w:rPr>
          <w:spacing w:val="-2"/>
        </w:rPr>
        <w:t>adicional</w:t>
      </w:r>
    </w:p>
    <w:p w14:paraId="05969979" w14:textId="77777777" w:rsidR="000372EC" w:rsidRDefault="00000000">
      <w:pPr>
        <w:pStyle w:val="Prrafodelista"/>
        <w:numPr>
          <w:ilvl w:val="0"/>
          <w:numId w:val="1"/>
        </w:numPr>
        <w:tabs>
          <w:tab w:val="left" w:pos="981"/>
        </w:tabs>
        <w:spacing w:before="1"/>
        <w:ind w:left="981"/>
      </w:pPr>
      <w:r>
        <w:t>Certificado</w:t>
      </w:r>
      <w:r>
        <w:rPr>
          <w:spacing w:val="-6"/>
        </w:rPr>
        <w:t xml:space="preserve"> </w:t>
      </w:r>
      <w:r>
        <w:t>de</w:t>
      </w:r>
      <w:r>
        <w:rPr>
          <w:spacing w:val="-5"/>
        </w:rPr>
        <w:t xml:space="preserve"> </w:t>
      </w:r>
      <w:r>
        <w:t>antecedentes</w:t>
      </w:r>
      <w:r>
        <w:rPr>
          <w:spacing w:val="-5"/>
        </w:rPr>
        <w:t xml:space="preserve"> </w:t>
      </w:r>
      <w:r>
        <w:t>para</w:t>
      </w:r>
      <w:r>
        <w:rPr>
          <w:spacing w:val="-5"/>
        </w:rPr>
        <w:t xml:space="preserve"> </w:t>
      </w:r>
      <w:r>
        <w:t>fines</w:t>
      </w:r>
      <w:r>
        <w:rPr>
          <w:spacing w:val="-7"/>
        </w:rPr>
        <w:t xml:space="preserve"> </w:t>
      </w:r>
      <w:r>
        <w:t>especiales</w:t>
      </w:r>
      <w:r>
        <w:rPr>
          <w:spacing w:val="-4"/>
        </w:rPr>
        <w:t xml:space="preserve"> </w:t>
      </w:r>
      <w:r>
        <w:t>(antigüedad</w:t>
      </w:r>
      <w:r>
        <w:rPr>
          <w:spacing w:val="-6"/>
        </w:rPr>
        <w:t xml:space="preserve"> </w:t>
      </w:r>
      <w:r>
        <w:t>no</w:t>
      </w:r>
      <w:r>
        <w:rPr>
          <w:spacing w:val="-5"/>
        </w:rPr>
        <w:t xml:space="preserve"> </w:t>
      </w:r>
      <w:r>
        <w:t>superior</w:t>
      </w:r>
      <w:r>
        <w:rPr>
          <w:spacing w:val="-4"/>
        </w:rPr>
        <w:t xml:space="preserve"> </w:t>
      </w:r>
      <w:r>
        <w:t>a</w:t>
      </w:r>
      <w:r>
        <w:rPr>
          <w:spacing w:val="-7"/>
        </w:rPr>
        <w:t xml:space="preserve"> </w:t>
      </w:r>
      <w:r>
        <w:t>30</w:t>
      </w:r>
      <w:r>
        <w:rPr>
          <w:spacing w:val="-6"/>
        </w:rPr>
        <w:t xml:space="preserve"> </w:t>
      </w:r>
      <w:r>
        <w:rPr>
          <w:spacing w:val="-2"/>
        </w:rPr>
        <w:t>días)</w:t>
      </w:r>
    </w:p>
    <w:p w14:paraId="7D8A6F13" w14:textId="77777777" w:rsidR="000372EC" w:rsidRDefault="00000000">
      <w:pPr>
        <w:pStyle w:val="Prrafodelista"/>
        <w:numPr>
          <w:ilvl w:val="0"/>
          <w:numId w:val="1"/>
        </w:numPr>
        <w:tabs>
          <w:tab w:val="left" w:pos="981"/>
        </w:tabs>
        <w:ind w:left="981"/>
      </w:pPr>
      <w:r>
        <w:t>Certificado</w:t>
      </w:r>
      <w:r>
        <w:rPr>
          <w:spacing w:val="-4"/>
        </w:rPr>
        <w:t xml:space="preserve"> </w:t>
      </w:r>
      <w:r>
        <w:t>de</w:t>
      </w:r>
      <w:r>
        <w:rPr>
          <w:spacing w:val="-5"/>
        </w:rPr>
        <w:t xml:space="preserve"> </w:t>
      </w:r>
      <w:r>
        <w:t>inhabilidad</w:t>
      </w:r>
      <w:r>
        <w:rPr>
          <w:spacing w:val="-6"/>
        </w:rPr>
        <w:t xml:space="preserve"> </w:t>
      </w:r>
      <w:r>
        <w:t>para</w:t>
      </w:r>
      <w:r>
        <w:rPr>
          <w:spacing w:val="-5"/>
        </w:rPr>
        <w:t xml:space="preserve"> </w:t>
      </w:r>
      <w:r>
        <w:t>trabajar</w:t>
      </w:r>
      <w:r>
        <w:rPr>
          <w:spacing w:val="-7"/>
        </w:rPr>
        <w:t xml:space="preserve"> </w:t>
      </w:r>
      <w:r>
        <w:t>con</w:t>
      </w:r>
      <w:r>
        <w:rPr>
          <w:spacing w:val="-6"/>
        </w:rPr>
        <w:t xml:space="preserve"> </w:t>
      </w:r>
      <w:r>
        <w:t>niños,</w:t>
      </w:r>
      <w:r>
        <w:rPr>
          <w:spacing w:val="-5"/>
        </w:rPr>
        <w:t xml:space="preserve"> </w:t>
      </w:r>
      <w:r>
        <w:t>niñas</w:t>
      </w:r>
      <w:r>
        <w:rPr>
          <w:spacing w:val="-5"/>
        </w:rPr>
        <w:t xml:space="preserve"> </w:t>
      </w:r>
      <w:r>
        <w:t>y</w:t>
      </w:r>
      <w:r>
        <w:rPr>
          <w:spacing w:val="-3"/>
        </w:rPr>
        <w:t xml:space="preserve"> </w:t>
      </w:r>
      <w:r>
        <w:rPr>
          <w:spacing w:val="-2"/>
        </w:rPr>
        <w:t>adolescentes.</w:t>
      </w:r>
    </w:p>
    <w:p w14:paraId="42D42DFA" w14:textId="77777777" w:rsidR="000372EC" w:rsidRDefault="000372EC">
      <w:pPr>
        <w:pStyle w:val="Textoindependiente"/>
      </w:pPr>
    </w:p>
    <w:p w14:paraId="60F4B63F" w14:textId="77777777" w:rsidR="000372EC" w:rsidRDefault="000372EC">
      <w:pPr>
        <w:pStyle w:val="Textoindependiente"/>
      </w:pPr>
    </w:p>
    <w:p w14:paraId="27007457" w14:textId="77777777" w:rsidR="000372EC" w:rsidRDefault="000372EC">
      <w:pPr>
        <w:pStyle w:val="Textoindependiente"/>
        <w:spacing w:before="73"/>
      </w:pPr>
    </w:p>
    <w:p w14:paraId="577C0532" w14:textId="77777777" w:rsidR="000372EC" w:rsidRDefault="00000000">
      <w:pPr>
        <w:tabs>
          <w:tab w:val="left" w:pos="1319"/>
          <w:tab w:val="left" w:pos="2914"/>
          <w:tab w:val="left" w:pos="3465"/>
          <w:tab w:val="left" w:pos="4185"/>
          <w:tab w:val="left" w:pos="5370"/>
          <w:tab w:val="left" w:pos="8989"/>
        </w:tabs>
        <w:ind w:left="262" w:right="614"/>
        <w:rPr>
          <w:b/>
          <w:sz w:val="24"/>
        </w:rPr>
      </w:pPr>
      <w:r>
        <w:rPr>
          <w:b/>
          <w:spacing w:val="-2"/>
          <w:sz w:val="24"/>
        </w:rPr>
        <w:t>Enviar</w:t>
      </w:r>
      <w:r>
        <w:rPr>
          <w:b/>
          <w:sz w:val="24"/>
        </w:rPr>
        <w:tab/>
      </w:r>
      <w:r>
        <w:rPr>
          <w:b/>
          <w:spacing w:val="-2"/>
          <w:sz w:val="24"/>
        </w:rPr>
        <w:t>postulación</w:t>
      </w:r>
      <w:r>
        <w:rPr>
          <w:b/>
          <w:sz w:val="24"/>
        </w:rPr>
        <w:tab/>
      </w:r>
      <w:r>
        <w:rPr>
          <w:b/>
          <w:spacing w:val="-10"/>
          <w:sz w:val="24"/>
        </w:rPr>
        <w:t>a</w:t>
      </w:r>
      <w:r>
        <w:rPr>
          <w:b/>
          <w:sz w:val="24"/>
        </w:rPr>
        <w:tab/>
      </w:r>
      <w:r>
        <w:rPr>
          <w:b/>
          <w:spacing w:val="-4"/>
          <w:sz w:val="24"/>
        </w:rPr>
        <w:t>los</w:t>
      </w:r>
      <w:r>
        <w:rPr>
          <w:b/>
          <w:sz w:val="24"/>
        </w:rPr>
        <w:tab/>
      </w:r>
      <w:r>
        <w:rPr>
          <w:b/>
          <w:spacing w:val="-2"/>
          <w:sz w:val="24"/>
        </w:rPr>
        <w:t>correos</w:t>
      </w:r>
      <w:r>
        <w:rPr>
          <w:b/>
          <w:sz w:val="24"/>
        </w:rPr>
        <w:tab/>
      </w:r>
      <w:hyperlink r:id="rId7">
        <w:r w:rsidR="000372EC">
          <w:rPr>
            <w:b/>
            <w:color w:val="0000FF"/>
            <w:spacing w:val="-2"/>
            <w:sz w:val="24"/>
            <w:u w:val="single" w:color="0000FF"/>
          </w:rPr>
          <w:t>postulaciones@munimelipilla.cl</w:t>
        </w:r>
      </w:hyperlink>
      <w:r>
        <w:rPr>
          <w:b/>
          <w:color w:val="0000FF"/>
          <w:sz w:val="24"/>
        </w:rPr>
        <w:tab/>
      </w:r>
      <w:r>
        <w:rPr>
          <w:b/>
          <w:spacing w:val="-10"/>
          <w:sz w:val="24"/>
        </w:rPr>
        <w:t xml:space="preserve">y </w:t>
      </w:r>
      <w:hyperlink r:id="rId8">
        <w:r w:rsidR="000372EC">
          <w:rPr>
            <w:b/>
            <w:color w:val="0000FF"/>
            <w:sz w:val="24"/>
            <w:u w:val="single" w:color="0000FF"/>
          </w:rPr>
          <w:t>centrodelamujer@munimelipilla.cl</w:t>
        </w:r>
      </w:hyperlink>
      <w:r>
        <w:rPr>
          <w:b/>
          <w:sz w:val="24"/>
        </w:rPr>
        <w:t>, indicar en el asunto nombre y cargo al que postula.</w:t>
      </w:r>
    </w:p>
    <w:p w14:paraId="4BE035F7" w14:textId="77777777" w:rsidR="000372EC" w:rsidRDefault="000372EC">
      <w:pPr>
        <w:rPr>
          <w:b/>
          <w:sz w:val="24"/>
        </w:rPr>
        <w:sectPr w:rsidR="000372EC">
          <w:pgSz w:w="12240" w:h="15840"/>
          <w:pgMar w:top="1820" w:right="1080" w:bottom="280" w:left="1440" w:header="720" w:footer="720" w:gutter="0"/>
          <w:cols w:space="720"/>
        </w:sectPr>
      </w:pPr>
    </w:p>
    <w:p w14:paraId="738326A9" w14:textId="77777777" w:rsidR="000372EC" w:rsidRDefault="00000000">
      <w:pPr>
        <w:pStyle w:val="Prrafodelista"/>
        <w:numPr>
          <w:ilvl w:val="0"/>
          <w:numId w:val="8"/>
        </w:numPr>
        <w:tabs>
          <w:tab w:val="left" w:pos="1037"/>
        </w:tabs>
        <w:spacing w:before="164"/>
        <w:ind w:left="1037" w:hanging="416"/>
        <w:rPr>
          <w:b/>
          <w:sz w:val="24"/>
        </w:rPr>
      </w:pPr>
      <w:r>
        <w:rPr>
          <w:b/>
          <w:sz w:val="24"/>
        </w:rPr>
        <w:lastRenderedPageBreak/>
        <w:t>DESCRIPCIÓN</w:t>
      </w:r>
      <w:r>
        <w:rPr>
          <w:b/>
          <w:spacing w:val="-2"/>
          <w:sz w:val="24"/>
        </w:rPr>
        <w:t xml:space="preserve"> </w:t>
      </w:r>
      <w:r>
        <w:rPr>
          <w:b/>
          <w:sz w:val="24"/>
        </w:rPr>
        <w:t>DE</w:t>
      </w:r>
      <w:r>
        <w:rPr>
          <w:b/>
          <w:spacing w:val="-2"/>
          <w:sz w:val="24"/>
        </w:rPr>
        <w:t xml:space="preserve"> ETAPAS</w:t>
      </w:r>
    </w:p>
    <w:tbl>
      <w:tblPr>
        <w:tblStyle w:val="TableNormal"/>
        <w:tblW w:w="0" w:type="auto"/>
        <w:tblInd w:w="4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3"/>
        <w:gridCol w:w="2695"/>
        <w:gridCol w:w="3684"/>
      </w:tblGrid>
      <w:tr w:rsidR="000372EC" w14:paraId="46C7DDBF" w14:textId="77777777">
        <w:trPr>
          <w:trHeight w:val="479"/>
        </w:trPr>
        <w:tc>
          <w:tcPr>
            <w:tcW w:w="2693" w:type="dxa"/>
            <w:shd w:val="clear" w:color="auto" w:fill="D0CECE"/>
          </w:tcPr>
          <w:p w14:paraId="096F0ABF" w14:textId="77777777" w:rsidR="000372EC" w:rsidRDefault="00000000">
            <w:pPr>
              <w:pStyle w:val="TableParagraph"/>
              <w:spacing w:line="292" w:lineRule="exact"/>
              <w:ind w:left="13"/>
              <w:jc w:val="center"/>
              <w:rPr>
                <w:b/>
                <w:sz w:val="24"/>
              </w:rPr>
            </w:pPr>
            <w:r>
              <w:rPr>
                <w:b/>
                <w:spacing w:val="-2"/>
                <w:sz w:val="24"/>
              </w:rPr>
              <w:t>Etapas</w:t>
            </w:r>
          </w:p>
        </w:tc>
        <w:tc>
          <w:tcPr>
            <w:tcW w:w="2695" w:type="dxa"/>
            <w:shd w:val="clear" w:color="auto" w:fill="D0CECE"/>
          </w:tcPr>
          <w:p w14:paraId="03FC03B4" w14:textId="77777777" w:rsidR="000372EC" w:rsidRDefault="00000000">
            <w:pPr>
              <w:pStyle w:val="TableParagraph"/>
              <w:spacing w:line="292" w:lineRule="exact"/>
              <w:ind w:left="0" w:right="1"/>
              <w:jc w:val="center"/>
              <w:rPr>
                <w:b/>
                <w:sz w:val="24"/>
              </w:rPr>
            </w:pPr>
            <w:r>
              <w:rPr>
                <w:b/>
                <w:spacing w:val="-2"/>
                <w:sz w:val="24"/>
              </w:rPr>
              <w:t>Fechas</w:t>
            </w:r>
          </w:p>
        </w:tc>
        <w:tc>
          <w:tcPr>
            <w:tcW w:w="3684" w:type="dxa"/>
            <w:shd w:val="clear" w:color="auto" w:fill="D0CECE"/>
          </w:tcPr>
          <w:p w14:paraId="7626BA59" w14:textId="77777777" w:rsidR="000372EC" w:rsidRDefault="00000000">
            <w:pPr>
              <w:pStyle w:val="TableParagraph"/>
              <w:spacing w:line="292" w:lineRule="exact"/>
              <w:ind w:left="2"/>
              <w:jc w:val="center"/>
              <w:rPr>
                <w:b/>
                <w:sz w:val="24"/>
              </w:rPr>
            </w:pPr>
            <w:r>
              <w:rPr>
                <w:b/>
                <w:spacing w:val="-2"/>
                <w:sz w:val="24"/>
              </w:rPr>
              <w:t>Detalle</w:t>
            </w:r>
          </w:p>
        </w:tc>
      </w:tr>
      <w:tr w:rsidR="000372EC" w14:paraId="4E8B709D" w14:textId="77777777">
        <w:trPr>
          <w:trHeight w:val="1664"/>
        </w:trPr>
        <w:tc>
          <w:tcPr>
            <w:tcW w:w="2693" w:type="dxa"/>
          </w:tcPr>
          <w:p w14:paraId="7C92B423" w14:textId="77777777" w:rsidR="000372EC" w:rsidRDefault="00000000">
            <w:pPr>
              <w:pStyle w:val="TableParagraph"/>
              <w:tabs>
                <w:tab w:val="left" w:pos="1345"/>
                <w:tab w:val="left" w:pos="1847"/>
                <w:tab w:val="left" w:pos="2420"/>
              </w:tabs>
              <w:spacing w:before="1" w:line="273" w:lineRule="auto"/>
              <w:ind w:left="143" w:right="155"/>
            </w:pPr>
            <w:r>
              <w:rPr>
                <w:spacing w:val="-2"/>
              </w:rPr>
              <w:t>Recepción</w:t>
            </w:r>
            <w:r>
              <w:tab/>
            </w:r>
            <w:r>
              <w:rPr>
                <w:spacing w:val="-6"/>
              </w:rPr>
              <w:t>de</w:t>
            </w:r>
            <w:r>
              <w:tab/>
            </w:r>
            <w:r>
              <w:rPr>
                <w:spacing w:val="-4"/>
              </w:rPr>
              <w:t>CV.</w:t>
            </w:r>
            <w:r>
              <w:tab/>
            </w:r>
            <w:r>
              <w:rPr>
                <w:spacing w:val="-10"/>
              </w:rPr>
              <w:t>y</w:t>
            </w:r>
            <w:r>
              <w:t xml:space="preserve"> documentación requerida</w:t>
            </w:r>
          </w:p>
        </w:tc>
        <w:tc>
          <w:tcPr>
            <w:tcW w:w="2695" w:type="dxa"/>
          </w:tcPr>
          <w:p w14:paraId="2315950F" w14:textId="69F08A5C" w:rsidR="000372EC" w:rsidRDefault="00134EA9">
            <w:pPr>
              <w:pStyle w:val="TableParagraph"/>
              <w:spacing w:before="1" w:line="273" w:lineRule="auto"/>
              <w:ind w:left="108" w:right="71"/>
            </w:pPr>
            <w:r>
              <w:t xml:space="preserve">Lunes 30 de </w:t>
            </w:r>
            <w:r w:rsidR="004F3A92">
              <w:t>junio</w:t>
            </w:r>
            <w:r>
              <w:t xml:space="preserve"> a </w:t>
            </w:r>
            <w:r w:rsidR="00263F82">
              <w:t>miércoles</w:t>
            </w:r>
            <w:r>
              <w:t xml:space="preserve"> 0</w:t>
            </w:r>
            <w:r w:rsidR="00263F82">
              <w:t>9</w:t>
            </w:r>
            <w:r>
              <w:t xml:space="preserve"> de </w:t>
            </w:r>
            <w:r w:rsidR="004F3A92">
              <w:t>julio</w:t>
            </w:r>
            <w:r>
              <w:t xml:space="preserve"> a las 12:00 am.</w:t>
            </w:r>
          </w:p>
        </w:tc>
        <w:tc>
          <w:tcPr>
            <w:tcW w:w="3684" w:type="dxa"/>
          </w:tcPr>
          <w:p w14:paraId="0E041AF9" w14:textId="77777777" w:rsidR="000372EC" w:rsidRDefault="00000000">
            <w:pPr>
              <w:pStyle w:val="TableParagraph"/>
              <w:tabs>
                <w:tab w:val="left" w:pos="3437"/>
              </w:tabs>
              <w:spacing w:before="1" w:line="276" w:lineRule="auto"/>
              <w:ind w:left="111" w:right="129"/>
            </w:pPr>
            <w:r>
              <w:t>Enviar</w:t>
            </w:r>
            <w:r>
              <w:rPr>
                <w:spacing w:val="80"/>
              </w:rPr>
              <w:t xml:space="preserve"> </w:t>
            </w:r>
            <w:r>
              <w:t>a</w:t>
            </w:r>
            <w:r>
              <w:rPr>
                <w:spacing w:val="80"/>
              </w:rPr>
              <w:t xml:space="preserve"> </w:t>
            </w:r>
            <w:r>
              <w:t>los</w:t>
            </w:r>
            <w:r>
              <w:rPr>
                <w:spacing w:val="80"/>
              </w:rPr>
              <w:t xml:space="preserve"> </w:t>
            </w:r>
            <w:r>
              <w:t>correos</w:t>
            </w:r>
            <w:r>
              <w:rPr>
                <w:spacing w:val="80"/>
              </w:rPr>
              <w:t xml:space="preserve"> </w:t>
            </w:r>
            <w:r>
              <w:t xml:space="preserve">electrónicos: </w:t>
            </w:r>
            <w:hyperlink r:id="rId9">
              <w:r w:rsidR="000372EC">
                <w:rPr>
                  <w:color w:val="0000FF"/>
                  <w:spacing w:val="-2"/>
                  <w:u w:val="single" w:color="0000FF"/>
                </w:rPr>
                <w:t>postulaciones@munimelipilla.cl</w:t>
              </w:r>
            </w:hyperlink>
            <w:r>
              <w:rPr>
                <w:color w:val="0000FF"/>
              </w:rPr>
              <w:tab/>
            </w:r>
            <w:r>
              <w:rPr>
                <w:spacing w:val="-10"/>
              </w:rPr>
              <w:t>y</w:t>
            </w:r>
            <w:r>
              <w:rPr>
                <w:spacing w:val="-2"/>
              </w:rPr>
              <w:t xml:space="preserve"> </w:t>
            </w:r>
            <w:hyperlink r:id="rId10">
              <w:r w:rsidR="000372EC">
                <w:rPr>
                  <w:color w:val="0000FF"/>
                  <w:spacing w:val="-2"/>
                  <w:u w:val="single" w:color="0000FF"/>
                </w:rPr>
                <w:t>centrodelamujer@munimelipilla.cl</w:t>
              </w:r>
            </w:hyperlink>
            <w:r>
              <w:rPr>
                <w:color w:val="0000FF"/>
                <w:spacing w:val="-2"/>
              </w:rPr>
              <w:t xml:space="preserve"> </w:t>
            </w:r>
            <w:r>
              <w:t>deben</w:t>
            </w:r>
            <w:r>
              <w:rPr>
                <w:spacing w:val="38"/>
              </w:rPr>
              <w:t xml:space="preserve"> </w:t>
            </w:r>
            <w:r>
              <w:t>indicar</w:t>
            </w:r>
            <w:r>
              <w:rPr>
                <w:spacing w:val="39"/>
              </w:rPr>
              <w:t xml:space="preserve"> </w:t>
            </w:r>
            <w:r>
              <w:t>en</w:t>
            </w:r>
            <w:r>
              <w:rPr>
                <w:spacing w:val="39"/>
              </w:rPr>
              <w:t xml:space="preserve"> </w:t>
            </w:r>
            <w:r>
              <w:t>asunto</w:t>
            </w:r>
            <w:r>
              <w:rPr>
                <w:spacing w:val="37"/>
              </w:rPr>
              <w:t xml:space="preserve"> </w:t>
            </w:r>
            <w:r>
              <w:t>nombre</w:t>
            </w:r>
            <w:r>
              <w:rPr>
                <w:spacing w:val="40"/>
              </w:rPr>
              <w:t xml:space="preserve"> </w:t>
            </w:r>
            <w:r>
              <w:t>de la/el</w:t>
            </w:r>
            <w:r>
              <w:rPr>
                <w:spacing w:val="-12"/>
              </w:rPr>
              <w:t xml:space="preserve"> </w:t>
            </w:r>
            <w:r>
              <w:t>postulante</w:t>
            </w:r>
            <w:r>
              <w:rPr>
                <w:spacing w:val="-11"/>
              </w:rPr>
              <w:t xml:space="preserve"> </w:t>
            </w:r>
            <w:r>
              <w:t>y</w:t>
            </w:r>
            <w:r>
              <w:rPr>
                <w:spacing w:val="-11"/>
              </w:rPr>
              <w:t xml:space="preserve"> </w:t>
            </w:r>
            <w:r>
              <w:t>cargo</w:t>
            </w:r>
            <w:r>
              <w:rPr>
                <w:spacing w:val="-10"/>
              </w:rPr>
              <w:t xml:space="preserve"> </w:t>
            </w:r>
            <w:r>
              <w:t>al</w:t>
            </w:r>
            <w:r>
              <w:rPr>
                <w:spacing w:val="-9"/>
              </w:rPr>
              <w:t xml:space="preserve"> </w:t>
            </w:r>
            <w:r>
              <w:t>que</w:t>
            </w:r>
            <w:r>
              <w:rPr>
                <w:spacing w:val="-7"/>
              </w:rPr>
              <w:t xml:space="preserve"> </w:t>
            </w:r>
            <w:r>
              <w:rPr>
                <w:spacing w:val="-2"/>
              </w:rPr>
              <w:t>postula.</w:t>
            </w:r>
          </w:p>
        </w:tc>
      </w:tr>
      <w:tr w:rsidR="000372EC" w14:paraId="2367049F" w14:textId="77777777">
        <w:trPr>
          <w:trHeight w:val="1096"/>
        </w:trPr>
        <w:tc>
          <w:tcPr>
            <w:tcW w:w="2693" w:type="dxa"/>
          </w:tcPr>
          <w:p w14:paraId="566C0CAD" w14:textId="77777777" w:rsidR="000372EC" w:rsidRDefault="00000000">
            <w:pPr>
              <w:pStyle w:val="TableParagraph"/>
              <w:spacing w:line="268" w:lineRule="exact"/>
              <w:ind w:left="143"/>
            </w:pPr>
            <w:r>
              <w:t>Entrevista</w:t>
            </w:r>
            <w:r>
              <w:rPr>
                <w:spacing w:val="-4"/>
              </w:rPr>
              <w:t xml:space="preserve"> </w:t>
            </w:r>
            <w:r>
              <w:rPr>
                <w:spacing w:val="-2"/>
              </w:rPr>
              <w:t>personal</w:t>
            </w:r>
          </w:p>
        </w:tc>
        <w:tc>
          <w:tcPr>
            <w:tcW w:w="2695" w:type="dxa"/>
          </w:tcPr>
          <w:p w14:paraId="0A2F3A4B" w14:textId="4BF8D4B2" w:rsidR="000372EC" w:rsidRDefault="00134EA9">
            <w:pPr>
              <w:pStyle w:val="TableParagraph"/>
              <w:spacing w:line="268" w:lineRule="exact"/>
              <w:ind w:left="108"/>
            </w:pPr>
            <w:r>
              <w:t xml:space="preserve">11 de </w:t>
            </w:r>
            <w:r w:rsidR="004F3A92">
              <w:t>julio</w:t>
            </w:r>
            <w:r>
              <w:t>.</w:t>
            </w:r>
          </w:p>
        </w:tc>
        <w:tc>
          <w:tcPr>
            <w:tcW w:w="3684" w:type="dxa"/>
          </w:tcPr>
          <w:p w14:paraId="50DC02DF" w14:textId="77777777" w:rsidR="000372EC" w:rsidRDefault="00000000">
            <w:pPr>
              <w:pStyle w:val="TableParagraph"/>
              <w:spacing w:line="292" w:lineRule="auto"/>
              <w:ind w:left="111" w:right="132"/>
              <w:jc w:val="both"/>
            </w:pPr>
            <w:r>
              <w:t xml:space="preserve">Podría ser de manera virtual y/o presencial en la Municipalidad de </w:t>
            </w:r>
            <w:r>
              <w:rPr>
                <w:spacing w:val="-2"/>
              </w:rPr>
              <w:t>Melipilla.</w:t>
            </w:r>
          </w:p>
        </w:tc>
      </w:tr>
      <w:tr w:rsidR="000372EC" w14:paraId="2E94DC17" w14:textId="77777777">
        <w:trPr>
          <w:trHeight w:val="1093"/>
        </w:trPr>
        <w:tc>
          <w:tcPr>
            <w:tcW w:w="2693" w:type="dxa"/>
            <w:tcBorders>
              <w:bottom w:val="single" w:sz="4" w:space="0" w:color="000000"/>
            </w:tcBorders>
          </w:tcPr>
          <w:p w14:paraId="422918E9" w14:textId="77777777" w:rsidR="000372EC" w:rsidRDefault="00000000">
            <w:pPr>
              <w:pStyle w:val="TableParagraph"/>
              <w:spacing w:before="1" w:line="290" w:lineRule="auto"/>
              <w:ind w:left="143" w:right="154"/>
              <w:jc w:val="both"/>
            </w:pPr>
            <w:r>
              <w:t xml:space="preserve">Término de concurso y aviso al profesional </w:t>
            </w:r>
            <w:r>
              <w:rPr>
                <w:spacing w:val="-2"/>
              </w:rPr>
              <w:t>seleccionado</w:t>
            </w:r>
          </w:p>
        </w:tc>
        <w:tc>
          <w:tcPr>
            <w:tcW w:w="2695" w:type="dxa"/>
            <w:tcBorders>
              <w:bottom w:val="single" w:sz="4" w:space="0" w:color="000000"/>
            </w:tcBorders>
          </w:tcPr>
          <w:p w14:paraId="3DAD719F" w14:textId="224ADA10" w:rsidR="000372EC" w:rsidRDefault="00134EA9">
            <w:pPr>
              <w:pStyle w:val="TableParagraph"/>
              <w:spacing w:before="1"/>
              <w:ind w:left="108"/>
            </w:pPr>
            <w:r>
              <w:t xml:space="preserve">11 de </w:t>
            </w:r>
            <w:r w:rsidR="004F3A92">
              <w:t>julio</w:t>
            </w:r>
            <w:r>
              <w:t>.</w:t>
            </w:r>
          </w:p>
        </w:tc>
        <w:tc>
          <w:tcPr>
            <w:tcW w:w="3684" w:type="dxa"/>
            <w:tcBorders>
              <w:bottom w:val="single" w:sz="4" w:space="0" w:color="000000"/>
            </w:tcBorders>
          </w:tcPr>
          <w:p w14:paraId="41ECA579" w14:textId="77777777" w:rsidR="000372EC" w:rsidRDefault="00000000">
            <w:pPr>
              <w:pStyle w:val="TableParagraph"/>
              <w:ind w:left="111" w:right="129"/>
            </w:pPr>
            <w:r>
              <w:t>Con</w:t>
            </w:r>
            <w:r>
              <w:rPr>
                <w:spacing w:val="34"/>
              </w:rPr>
              <w:t xml:space="preserve"> </w:t>
            </w:r>
            <w:r>
              <w:t>un</w:t>
            </w:r>
            <w:r>
              <w:rPr>
                <w:spacing w:val="33"/>
              </w:rPr>
              <w:t xml:space="preserve"> </w:t>
            </w:r>
            <w:r>
              <w:t>máximo</w:t>
            </w:r>
            <w:r>
              <w:rPr>
                <w:spacing w:val="34"/>
              </w:rPr>
              <w:t xml:space="preserve"> </w:t>
            </w:r>
            <w:r>
              <w:t>de</w:t>
            </w:r>
            <w:r>
              <w:rPr>
                <w:spacing w:val="33"/>
              </w:rPr>
              <w:t xml:space="preserve"> </w:t>
            </w:r>
            <w:r>
              <w:t>10</w:t>
            </w:r>
            <w:r>
              <w:rPr>
                <w:spacing w:val="33"/>
              </w:rPr>
              <w:t xml:space="preserve"> </w:t>
            </w:r>
            <w:r>
              <w:t>días</w:t>
            </w:r>
            <w:r>
              <w:rPr>
                <w:spacing w:val="35"/>
              </w:rPr>
              <w:t xml:space="preserve"> </w:t>
            </w:r>
            <w:r>
              <w:t>desde</w:t>
            </w:r>
            <w:r>
              <w:rPr>
                <w:spacing w:val="36"/>
              </w:rPr>
              <w:t xml:space="preserve"> </w:t>
            </w:r>
            <w:r>
              <w:t>la entrevista personal</w:t>
            </w:r>
          </w:p>
        </w:tc>
      </w:tr>
      <w:tr w:rsidR="000372EC" w14:paraId="6C941A08" w14:textId="77777777">
        <w:trPr>
          <w:trHeight w:val="657"/>
        </w:trPr>
        <w:tc>
          <w:tcPr>
            <w:tcW w:w="2693" w:type="dxa"/>
            <w:tcBorders>
              <w:top w:val="single" w:sz="4" w:space="0" w:color="000000"/>
              <w:left w:val="single" w:sz="4" w:space="0" w:color="000000"/>
              <w:bottom w:val="single" w:sz="4" w:space="0" w:color="000000"/>
              <w:right w:val="single" w:sz="4" w:space="0" w:color="000000"/>
            </w:tcBorders>
          </w:tcPr>
          <w:p w14:paraId="1FCC1CA0" w14:textId="77777777" w:rsidR="000372EC" w:rsidRDefault="00000000">
            <w:pPr>
              <w:pStyle w:val="TableParagraph"/>
              <w:spacing w:line="268" w:lineRule="exact"/>
              <w:ind w:left="143"/>
            </w:pPr>
            <w:r>
              <w:t>Ingreso</w:t>
            </w:r>
            <w:r>
              <w:rPr>
                <w:spacing w:val="-3"/>
              </w:rPr>
              <w:t xml:space="preserve"> </w:t>
            </w:r>
            <w:r>
              <w:t>de</w:t>
            </w:r>
            <w:r>
              <w:rPr>
                <w:spacing w:val="-5"/>
              </w:rPr>
              <w:t xml:space="preserve"> </w:t>
            </w:r>
            <w:r>
              <w:rPr>
                <w:spacing w:val="-2"/>
              </w:rPr>
              <w:t>profesional</w:t>
            </w:r>
          </w:p>
        </w:tc>
        <w:tc>
          <w:tcPr>
            <w:tcW w:w="2695" w:type="dxa"/>
            <w:tcBorders>
              <w:top w:val="single" w:sz="4" w:space="0" w:color="000000"/>
              <w:left w:val="single" w:sz="4" w:space="0" w:color="000000"/>
              <w:bottom w:val="single" w:sz="4" w:space="0" w:color="000000"/>
              <w:right w:val="single" w:sz="4" w:space="0" w:color="000000"/>
            </w:tcBorders>
          </w:tcPr>
          <w:p w14:paraId="7472D76D" w14:textId="4FFF2BEF" w:rsidR="000372EC" w:rsidRDefault="00134EA9">
            <w:pPr>
              <w:pStyle w:val="TableParagraph"/>
              <w:spacing w:line="268" w:lineRule="exact"/>
              <w:ind w:left="115"/>
            </w:pPr>
            <w:r>
              <w:t xml:space="preserve">14 de </w:t>
            </w:r>
            <w:r w:rsidR="004F3A92">
              <w:t>julio</w:t>
            </w:r>
            <w:r>
              <w:t>.</w:t>
            </w:r>
          </w:p>
        </w:tc>
        <w:tc>
          <w:tcPr>
            <w:tcW w:w="3684" w:type="dxa"/>
            <w:tcBorders>
              <w:top w:val="single" w:sz="4" w:space="0" w:color="000000"/>
              <w:left w:val="single" w:sz="4" w:space="0" w:color="000000"/>
              <w:bottom w:val="single" w:sz="4" w:space="0" w:color="000000"/>
              <w:right w:val="single" w:sz="4" w:space="0" w:color="000000"/>
            </w:tcBorders>
          </w:tcPr>
          <w:p w14:paraId="74BF5E5D" w14:textId="77777777" w:rsidR="000372EC" w:rsidRDefault="00000000">
            <w:pPr>
              <w:pStyle w:val="TableParagraph"/>
              <w:ind w:left="118" w:right="124"/>
            </w:pPr>
            <w:r>
              <w:t>Dirección</w:t>
            </w:r>
            <w:r>
              <w:rPr>
                <w:spacing w:val="26"/>
              </w:rPr>
              <w:t xml:space="preserve"> </w:t>
            </w:r>
            <w:r>
              <w:t>será</w:t>
            </w:r>
            <w:r>
              <w:rPr>
                <w:spacing w:val="27"/>
              </w:rPr>
              <w:t xml:space="preserve"> </w:t>
            </w:r>
            <w:r>
              <w:t>comunicada</w:t>
            </w:r>
            <w:r>
              <w:rPr>
                <w:spacing w:val="29"/>
              </w:rPr>
              <w:t xml:space="preserve"> </w:t>
            </w:r>
            <w:r>
              <w:t>mediante contacto correo electrónico.</w:t>
            </w:r>
          </w:p>
        </w:tc>
      </w:tr>
    </w:tbl>
    <w:p w14:paraId="08B795AD" w14:textId="77777777" w:rsidR="000372EC" w:rsidRDefault="000372EC">
      <w:pPr>
        <w:pStyle w:val="Textoindependiente"/>
        <w:spacing w:before="122"/>
        <w:rPr>
          <w:b/>
          <w:sz w:val="24"/>
        </w:rPr>
      </w:pPr>
    </w:p>
    <w:p w14:paraId="05F5CF90" w14:textId="77777777" w:rsidR="000372EC" w:rsidRDefault="00000000">
      <w:pPr>
        <w:pStyle w:val="Prrafodelista"/>
        <w:numPr>
          <w:ilvl w:val="1"/>
          <w:numId w:val="8"/>
        </w:numPr>
        <w:tabs>
          <w:tab w:val="left" w:pos="981"/>
        </w:tabs>
        <w:ind w:left="981" w:right="623"/>
        <w:jc w:val="both"/>
      </w:pPr>
      <w:r>
        <w:t>Esta postulación se rige bajo el marco normativo de la Ley Nº21.015, que Incentiva La Inclusión De Personas Con Discapacidad Al Mundo Laboral.</w:t>
      </w:r>
    </w:p>
    <w:p w14:paraId="42288641" w14:textId="77777777" w:rsidR="000372EC" w:rsidRDefault="00000000">
      <w:pPr>
        <w:pStyle w:val="Prrafodelista"/>
        <w:numPr>
          <w:ilvl w:val="1"/>
          <w:numId w:val="8"/>
        </w:numPr>
        <w:tabs>
          <w:tab w:val="left" w:pos="981"/>
        </w:tabs>
        <w:spacing w:before="121"/>
        <w:ind w:left="981" w:right="616"/>
        <w:jc w:val="both"/>
      </w:pPr>
      <w:r>
        <w:t>A</w:t>
      </w:r>
      <w:r>
        <w:rPr>
          <w:spacing w:val="-13"/>
        </w:rPr>
        <w:t xml:space="preserve"> </w:t>
      </w:r>
      <w:r>
        <w:t>la</w:t>
      </w:r>
      <w:r>
        <w:rPr>
          <w:spacing w:val="-12"/>
        </w:rPr>
        <w:t xml:space="preserve"> </w:t>
      </w:r>
      <w:r>
        <w:t>fecha</w:t>
      </w:r>
      <w:r>
        <w:rPr>
          <w:spacing w:val="-13"/>
        </w:rPr>
        <w:t xml:space="preserve"> </w:t>
      </w:r>
      <w:r>
        <w:t>de</w:t>
      </w:r>
      <w:r>
        <w:rPr>
          <w:spacing w:val="-12"/>
        </w:rPr>
        <w:t xml:space="preserve"> </w:t>
      </w:r>
      <w:r>
        <w:t>cierre</w:t>
      </w:r>
      <w:r>
        <w:rPr>
          <w:spacing w:val="-13"/>
        </w:rPr>
        <w:t xml:space="preserve"> </w:t>
      </w:r>
      <w:r>
        <w:t>de</w:t>
      </w:r>
      <w:r>
        <w:rPr>
          <w:spacing w:val="-12"/>
        </w:rPr>
        <w:t xml:space="preserve"> </w:t>
      </w:r>
      <w:r>
        <w:t>la</w:t>
      </w:r>
      <w:r>
        <w:rPr>
          <w:spacing w:val="-13"/>
        </w:rPr>
        <w:t xml:space="preserve"> </w:t>
      </w:r>
      <w:r>
        <w:t>recepción</w:t>
      </w:r>
      <w:r>
        <w:rPr>
          <w:spacing w:val="-12"/>
        </w:rPr>
        <w:t xml:space="preserve"> </w:t>
      </w:r>
      <w:r>
        <w:t>de</w:t>
      </w:r>
      <w:r>
        <w:rPr>
          <w:spacing w:val="-12"/>
        </w:rPr>
        <w:t xml:space="preserve"> </w:t>
      </w:r>
      <w:r>
        <w:t>las</w:t>
      </w:r>
      <w:r>
        <w:rPr>
          <w:spacing w:val="-13"/>
        </w:rPr>
        <w:t xml:space="preserve"> </w:t>
      </w:r>
      <w:r>
        <w:t>postulaciones</w:t>
      </w:r>
      <w:r>
        <w:rPr>
          <w:spacing w:val="-12"/>
        </w:rPr>
        <w:t xml:space="preserve"> </w:t>
      </w:r>
      <w:r>
        <w:t>al</w:t>
      </w:r>
      <w:r>
        <w:rPr>
          <w:spacing w:val="-13"/>
        </w:rPr>
        <w:t xml:space="preserve"> </w:t>
      </w:r>
      <w:r>
        <w:t>proceso</w:t>
      </w:r>
      <w:r>
        <w:rPr>
          <w:spacing w:val="-12"/>
        </w:rPr>
        <w:t xml:space="preserve"> </w:t>
      </w:r>
      <w:r>
        <w:t>de</w:t>
      </w:r>
      <w:r>
        <w:rPr>
          <w:spacing w:val="-13"/>
        </w:rPr>
        <w:t xml:space="preserve"> </w:t>
      </w:r>
      <w:r>
        <w:t>selección,</w:t>
      </w:r>
      <w:r>
        <w:rPr>
          <w:spacing w:val="-12"/>
        </w:rPr>
        <w:t xml:space="preserve"> </w:t>
      </w:r>
      <w:r>
        <w:t>las</w:t>
      </w:r>
      <w:r>
        <w:rPr>
          <w:spacing w:val="-12"/>
        </w:rPr>
        <w:t xml:space="preserve"> </w:t>
      </w:r>
      <w:r>
        <w:t>personas interesadas deberán haber acreditado por completo todos sus antecedentes y requisitos solicitados. Las personas postulantes son responsables de la completitud y veracidad de la información que presentan. La presentación de documentos de postulación incompletos, alterados y/o no presentación de algún antecedente que respalde el cumplimiento de los requisitos, dejará sin efecto automáticamente la postulación.</w:t>
      </w:r>
    </w:p>
    <w:p w14:paraId="27B33545" w14:textId="77777777" w:rsidR="000372EC" w:rsidRDefault="00000000">
      <w:pPr>
        <w:pStyle w:val="Prrafodelista"/>
        <w:numPr>
          <w:ilvl w:val="1"/>
          <w:numId w:val="8"/>
        </w:numPr>
        <w:tabs>
          <w:tab w:val="left" w:pos="981"/>
        </w:tabs>
        <w:spacing w:before="119"/>
        <w:ind w:left="981" w:right="615"/>
        <w:jc w:val="both"/>
      </w:pPr>
      <w:r>
        <w:t>Las etapas del proceso de selección son sucesivas y excluyentes entre ellas. Estas etapas pueden tener algunas variaciones, dependiendo del proceso y las necesidades de la Institución. La no presentación a cualquier etapa, una vez citado(a), lo(a) imposibilitará de seguir adelante en el proceso. Asimismo, la autoridad competente tendrá la facultad para declarar “Desierto” este proceso por falta de postulantes idóneos para el cargo, como también, de declararlo “Nulo” o “Sin efecto” por razones de fuerza mayor.</w:t>
      </w:r>
    </w:p>
    <w:p w14:paraId="210F60C0" w14:textId="77777777" w:rsidR="000372EC" w:rsidRDefault="00000000">
      <w:pPr>
        <w:pStyle w:val="Prrafodelista"/>
        <w:numPr>
          <w:ilvl w:val="1"/>
          <w:numId w:val="8"/>
        </w:numPr>
        <w:tabs>
          <w:tab w:val="left" w:pos="981"/>
        </w:tabs>
        <w:spacing w:before="120"/>
        <w:ind w:left="981" w:right="615"/>
        <w:jc w:val="both"/>
      </w:pPr>
      <w:r>
        <w:t>Las fechas publicadas son sólo referenciales. Sin perjuicio de lo anterior, la autoridad competente</w:t>
      </w:r>
      <w:r>
        <w:rPr>
          <w:spacing w:val="-1"/>
        </w:rPr>
        <w:t xml:space="preserve"> </w:t>
      </w:r>
      <w:r>
        <w:t>podrá</w:t>
      </w:r>
      <w:r>
        <w:rPr>
          <w:spacing w:val="-5"/>
        </w:rPr>
        <w:t xml:space="preserve"> </w:t>
      </w:r>
      <w:r>
        <w:t>modificar</w:t>
      </w:r>
      <w:r>
        <w:rPr>
          <w:spacing w:val="-2"/>
        </w:rPr>
        <w:t xml:space="preserve"> </w:t>
      </w:r>
      <w:r>
        <w:t>los</w:t>
      </w:r>
      <w:r>
        <w:rPr>
          <w:spacing w:val="-5"/>
        </w:rPr>
        <w:t xml:space="preserve"> </w:t>
      </w:r>
      <w:r>
        <w:t>plazos</w:t>
      </w:r>
      <w:r>
        <w:rPr>
          <w:spacing w:val="-4"/>
        </w:rPr>
        <w:t xml:space="preserve"> </w:t>
      </w:r>
      <w:r>
        <w:t>contenidos</w:t>
      </w:r>
      <w:r>
        <w:rPr>
          <w:spacing w:val="-5"/>
        </w:rPr>
        <w:t xml:space="preserve"> </w:t>
      </w:r>
      <w:r>
        <w:t>en</w:t>
      </w:r>
      <w:r>
        <w:rPr>
          <w:spacing w:val="-6"/>
        </w:rPr>
        <w:t xml:space="preserve"> </w:t>
      </w:r>
      <w:r>
        <w:t>la</w:t>
      </w:r>
      <w:r>
        <w:rPr>
          <w:spacing w:val="-2"/>
        </w:rPr>
        <w:t xml:space="preserve"> </w:t>
      </w:r>
      <w:r>
        <w:t>publicación,</w:t>
      </w:r>
      <w:r>
        <w:rPr>
          <w:spacing w:val="-5"/>
        </w:rPr>
        <w:t xml:space="preserve"> </w:t>
      </w:r>
      <w:r>
        <w:t>por</w:t>
      </w:r>
      <w:r>
        <w:rPr>
          <w:spacing w:val="-5"/>
        </w:rPr>
        <w:t xml:space="preserve"> </w:t>
      </w:r>
      <w:r>
        <w:t>razones</w:t>
      </w:r>
      <w:r>
        <w:rPr>
          <w:spacing w:val="-5"/>
        </w:rPr>
        <w:t xml:space="preserve"> </w:t>
      </w:r>
      <w:r>
        <w:t>de</w:t>
      </w:r>
      <w:r>
        <w:rPr>
          <w:spacing w:val="-2"/>
        </w:rPr>
        <w:t xml:space="preserve"> </w:t>
      </w:r>
      <w:r>
        <w:t>fuerza mayor y sin que tengan la obligación de informar de sus fundamentos.</w:t>
      </w:r>
    </w:p>
    <w:sectPr w:rsidR="000372EC">
      <w:pgSz w:w="12240" w:h="15840"/>
      <w:pgMar w:top="182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46F"/>
    <w:multiLevelType w:val="hybridMultilevel"/>
    <w:tmpl w:val="2FE6F1D4"/>
    <w:lvl w:ilvl="0" w:tplc="1952C932">
      <w:numFmt w:val="bullet"/>
      <w:lvlText w:val=""/>
      <w:lvlJc w:val="left"/>
      <w:pPr>
        <w:ind w:left="724" w:hanging="360"/>
      </w:pPr>
      <w:rPr>
        <w:rFonts w:ascii="Symbol" w:eastAsia="Symbol" w:hAnsi="Symbol" w:cs="Symbol" w:hint="default"/>
        <w:b w:val="0"/>
        <w:bCs w:val="0"/>
        <w:i w:val="0"/>
        <w:iCs w:val="0"/>
        <w:color w:val="212121"/>
        <w:spacing w:val="0"/>
        <w:w w:val="100"/>
        <w:sz w:val="22"/>
        <w:szCs w:val="22"/>
        <w:lang w:val="es-ES" w:eastAsia="en-US" w:bidi="ar-SA"/>
      </w:rPr>
    </w:lvl>
    <w:lvl w:ilvl="1" w:tplc="29703466">
      <w:numFmt w:val="bullet"/>
      <w:lvlText w:val="•"/>
      <w:lvlJc w:val="left"/>
      <w:pPr>
        <w:ind w:left="1568" w:hanging="360"/>
      </w:pPr>
      <w:rPr>
        <w:rFonts w:hint="default"/>
        <w:lang w:val="es-ES" w:eastAsia="en-US" w:bidi="ar-SA"/>
      </w:rPr>
    </w:lvl>
    <w:lvl w:ilvl="2" w:tplc="B64AC4F8">
      <w:numFmt w:val="bullet"/>
      <w:lvlText w:val="•"/>
      <w:lvlJc w:val="left"/>
      <w:pPr>
        <w:ind w:left="2417" w:hanging="360"/>
      </w:pPr>
      <w:rPr>
        <w:rFonts w:hint="default"/>
        <w:lang w:val="es-ES" w:eastAsia="en-US" w:bidi="ar-SA"/>
      </w:rPr>
    </w:lvl>
    <w:lvl w:ilvl="3" w:tplc="EC3685E6">
      <w:numFmt w:val="bullet"/>
      <w:lvlText w:val="•"/>
      <w:lvlJc w:val="left"/>
      <w:pPr>
        <w:ind w:left="3265" w:hanging="360"/>
      </w:pPr>
      <w:rPr>
        <w:rFonts w:hint="default"/>
        <w:lang w:val="es-ES" w:eastAsia="en-US" w:bidi="ar-SA"/>
      </w:rPr>
    </w:lvl>
    <w:lvl w:ilvl="4" w:tplc="689A7490">
      <w:numFmt w:val="bullet"/>
      <w:lvlText w:val="•"/>
      <w:lvlJc w:val="left"/>
      <w:pPr>
        <w:ind w:left="4114" w:hanging="360"/>
      </w:pPr>
      <w:rPr>
        <w:rFonts w:hint="default"/>
        <w:lang w:val="es-ES" w:eastAsia="en-US" w:bidi="ar-SA"/>
      </w:rPr>
    </w:lvl>
    <w:lvl w:ilvl="5" w:tplc="5BAA1D2A">
      <w:numFmt w:val="bullet"/>
      <w:lvlText w:val="•"/>
      <w:lvlJc w:val="left"/>
      <w:pPr>
        <w:ind w:left="4962" w:hanging="360"/>
      </w:pPr>
      <w:rPr>
        <w:rFonts w:hint="default"/>
        <w:lang w:val="es-ES" w:eastAsia="en-US" w:bidi="ar-SA"/>
      </w:rPr>
    </w:lvl>
    <w:lvl w:ilvl="6" w:tplc="17A0ADBE">
      <w:numFmt w:val="bullet"/>
      <w:lvlText w:val="•"/>
      <w:lvlJc w:val="left"/>
      <w:pPr>
        <w:ind w:left="5811" w:hanging="360"/>
      </w:pPr>
      <w:rPr>
        <w:rFonts w:hint="default"/>
        <w:lang w:val="es-ES" w:eastAsia="en-US" w:bidi="ar-SA"/>
      </w:rPr>
    </w:lvl>
    <w:lvl w:ilvl="7" w:tplc="C90C5A50">
      <w:numFmt w:val="bullet"/>
      <w:lvlText w:val="•"/>
      <w:lvlJc w:val="left"/>
      <w:pPr>
        <w:ind w:left="6659" w:hanging="360"/>
      </w:pPr>
      <w:rPr>
        <w:rFonts w:hint="default"/>
        <w:lang w:val="es-ES" w:eastAsia="en-US" w:bidi="ar-SA"/>
      </w:rPr>
    </w:lvl>
    <w:lvl w:ilvl="8" w:tplc="435EC4E0">
      <w:numFmt w:val="bullet"/>
      <w:lvlText w:val="•"/>
      <w:lvlJc w:val="left"/>
      <w:pPr>
        <w:ind w:left="7508" w:hanging="360"/>
      </w:pPr>
      <w:rPr>
        <w:rFonts w:hint="default"/>
        <w:lang w:val="es-ES" w:eastAsia="en-US" w:bidi="ar-SA"/>
      </w:rPr>
    </w:lvl>
  </w:abstractNum>
  <w:abstractNum w:abstractNumId="1" w15:restartNumberingAfterBreak="0">
    <w:nsid w:val="045A2723"/>
    <w:multiLevelType w:val="hybridMultilevel"/>
    <w:tmpl w:val="4C00FD52"/>
    <w:lvl w:ilvl="0" w:tplc="BEFEB38A">
      <w:numFmt w:val="bullet"/>
      <w:lvlText w:val="●"/>
      <w:lvlJc w:val="left"/>
      <w:pPr>
        <w:ind w:left="982"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3F783734">
      <w:numFmt w:val="bullet"/>
      <w:lvlText w:val="•"/>
      <w:lvlJc w:val="left"/>
      <w:pPr>
        <w:ind w:left="1854" w:hanging="360"/>
      </w:pPr>
      <w:rPr>
        <w:rFonts w:hint="default"/>
        <w:lang w:val="es-ES" w:eastAsia="en-US" w:bidi="ar-SA"/>
      </w:rPr>
    </w:lvl>
    <w:lvl w:ilvl="2" w:tplc="117ADDE8">
      <w:numFmt w:val="bullet"/>
      <w:lvlText w:val="•"/>
      <w:lvlJc w:val="left"/>
      <w:pPr>
        <w:ind w:left="2728" w:hanging="360"/>
      </w:pPr>
      <w:rPr>
        <w:rFonts w:hint="default"/>
        <w:lang w:val="es-ES" w:eastAsia="en-US" w:bidi="ar-SA"/>
      </w:rPr>
    </w:lvl>
    <w:lvl w:ilvl="3" w:tplc="D2742FEE">
      <w:numFmt w:val="bullet"/>
      <w:lvlText w:val="•"/>
      <w:lvlJc w:val="left"/>
      <w:pPr>
        <w:ind w:left="3602" w:hanging="360"/>
      </w:pPr>
      <w:rPr>
        <w:rFonts w:hint="default"/>
        <w:lang w:val="es-ES" w:eastAsia="en-US" w:bidi="ar-SA"/>
      </w:rPr>
    </w:lvl>
    <w:lvl w:ilvl="4" w:tplc="0D7EF5DA">
      <w:numFmt w:val="bullet"/>
      <w:lvlText w:val="•"/>
      <w:lvlJc w:val="left"/>
      <w:pPr>
        <w:ind w:left="4476" w:hanging="360"/>
      </w:pPr>
      <w:rPr>
        <w:rFonts w:hint="default"/>
        <w:lang w:val="es-ES" w:eastAsia="en-US" w:bidi="ar-SA"/>
      </w:rPr>
    </w:lvl>
    <w:lvl w:ilvl="5" w:tplc="5B50A26A">
      <w:numFmt w:val="bullet"/>
      <w:lvlText w:val="•"/>
      <w:lvlJc w:val="left"/>
      <w:pPr>
        <w:ind w:left="5350" w:hanging="360"/>
      </w:pPr>
      <w:rPr>
        <w:rFonts w:hint="default"/>
        <w:lang w:val="es-ES" w:eastAsia="en-US" w:bidi="ar-SA"/>
      </w:rPr>
    </w:lvl>
    <w:lvl w:ilvl="6" w:tplc="380CAA20">
      <w:numFmt w:val="bullet"/>
      <w:lvlText w:val="•"/>
      <w:lvlJc w:val="left"/>
      <w:pPr>
        <w:ind w:left="6224" w:hanging="360"/>
      </w:pPr>
      <w:rPr>
        <w:rFonts w:hint="default"/>
        <w:lang w:val="es-ES" w:eastAsia="en-US" w:bidi="ar-SA"/>
      </w:rPr>
    </w:lvl>
    <w:lvl w:ilvl="7" w:tplc="143A6AAA">
      <w:numFmt w:val="bullet"/>
      <w:lvlText w:val="•"/>
      <w:lvlJc w:val="left"/>
      <w:pPr>
        <w:ind w:left="7098" w:hanging="360"/>
      </w:pPr>
      <w:rPr>
        <w:rFonts w:hint="default"/>
        <w:lang w:val="es-ES" w:eastAsia="en-US" w:bidi="ar-SA"/>
      </w:rPr>
    </w:lvl>
    <w:lvl w:ilvl="8" w:tplc="8A5ECAE8">
      <w:numFmt w:val="bullet"/>
      <w:lvlText w:val="•"/>
      <w:lvlJc w:val="left"/>
      <w:pPr>
        <w:ind w:left="7972" w:hanging="360"/>
      </w:pPr>
      <w:rPr>
        <w:rFonts w:hint="default"/>
        <w:lang w:val="es-ES" w:eastAsia="en-US" w:bidi="ar-SA"/>
      </w:rPr>
    </w:lvl>
  </w:abstractNum>
  <w:abstractNum w:abstractNumId="2" w15:restartNumberingAfterBreak="0">
    <w:nsid w:val="0C722F75"/>
    <w:multiLevelType w:val="hybridMultilevel"/>
    <w:tmpl w:val="C6C4D9FA"/>
    <w:lvl w:ilvl="0" w:tplc="096480E4">
      <w:numFmt w:val="bullet"/>
      <w:lvlText w:val=""/>
      <w:lvlJc w:val="left"/>
      <w:pPr>
        <w:ind w:left="724" w:hanging="360"/>
      </w:pPr>
      <w:rPr>
        <w:rFonts w:ascii="Symbol" w:eastAsia="Symbol" w:hAnsi="Symbol" w:cs="Symbol" w:hint="default"/>
        <w:b w:val="0"/>
        <w:bCs w:val="0"/>
        <w:i w:val="0"/>
        <w:iCs w:val="0"/>
        <w:color w:val="212121"/>
        <w:spacing w:val="0"/>
        <w:w w:val="100"/>
        <w:sz w:val="22"/>
        <w:szCs w:val="22"/>
        <w:lang w:val="es-ES" w:eastAsia="en-US" w:bidi="ar-SA"/>
      </w:rPr>
    </w:lvl>
    <w:lvl w:ilvl="1" w:tplc="2EE224A4">
      <w:numFmt w:val="bullet"/>
      <w:lvlText w:val="•"/>
      <w:lvlJc w:val="left"/>
      <w:pPr>
        <w:ind w:left="1568" w:hanging="360"/>
      </w:pPr>
      <w:rPr>
        <w:rFonts w:hint="default"/>
        <w:lang w:val="es-ES" w:eastAsia="en-US" w:bidi="ar-SA"/>
      </w:rPr>
    </w:lvl>
    <w:lvl w:ilvl="2" w:tplc="1514FC52">
      <w:numFmt w:val="bullet"/>
      <w:lvlText w:val="•"/>
      <w:lvlJc w:val="left"/>
      <w:pPr>
        <w:ind w:left="2417" w:hanging="360"/>
      </w:pPr>
      <w:rPr>
        <w:rFonts w:hint="default"/>
        <w:lang w:val="es-ES" w:eastAsia="en-US" w:bidi="ar-SA"/>
      </w:rPr>
    </w:lvl>
    <w:lvl w:ilvl="3" w:tplc="86BA0DA6">
      <w:numFmt w:val="bullet"/>
      <w:lvlText w:val="•"/>
      <w:lvlJc w:val="left"/>
      <w:pPr>
        <w:ind w:left="3265" w:hanging="360"/>
      </w:pPr>
      <w:rPr>
        <w:rFonts w:hint="default"/>
        <w:lang w:val="es-ES" w:eastAsia="en-US" w:bidi="ar-SA"/>
      </w:rPr>
    </w:lvl>
    <w:lvl w:ilvl="4" w:tplc="08E4787E">
      <w:numFmt w:val="bullet"/>
      <w:lvlText w:val="•"/>
      <w:lvlJc w:val="left"/>
      <w:pPr>
        <w:ind w:left="4114" w:hanging="360"/>
      </w:pPr>
      <w:rPr>
        <w:rFonts w:hint="default"/>
        <w:lang w:val="es-ES" w:eastAsia="en-US" w:bidi="ar-SA"/>
      </w:rPr>
    </w:lvl>
    <w:lvl w:ilvl="5" w:tplc="FFFC0BFA">
      <w:numFmt w:val="bullet"/>
      <w:lvlText w:val="•"/>
      <w:lvlJc w:val="left"/>
      <w:pPr>
        <w:ind w:left="4962" w:hanging="360"/>
      </w:pPr>
      <w:rPr>
        <w:rFonts w:hint="default"/>
        <w:lang w:val="es-ES" w:eastAsia="en-US" w:bidi="ar-SA"/>
      </w:rPr>
    </w:lvl>
    <w:lvl w:ilvl="6" w:tplc="EF3A4D24">
      <w:numFmt w:val="bullet"/>
      <w:lvlText w:val="•"/>
      <w:lvlJc w:val="left"/>
      <w:pPr>
        <w:ind w:left="5811" w:hanging="360"/>
      </w:pPr>
      <w:rPr>
        <w:rFonts w:hint="default"/>
        <w:lang w:val="es-ES" w:eastAsia="en-US" w:bidi="ar-SA"/>
      </w:rPr>
    </w:lvl>
    <w:lvl w:ilvl="7" w:tplc="C2BE9D74">
      <w:numFmt w:val="bullet"/>
      <w:lvlText w:val="•"/>
      <w:lvlJc w:val="left"/>
      <w:pPr>
        <w:ind w:left="6659" w:hanging="360"/>
      </w:pPr>
      <w:rPr>
        <w:rFonts w:hint="default"/>
        <w:lang w:val="es-ES" w:eastAsia="en-US" w:bidi="ar-SA"/>
      </w:rPr>
    </w:lvl>
    <w:lvl w:ilvl="8" w:tplc="1936AD0A">
      <w:numFmt w:val="bullet"/>
      <w:lvlText w:val="•"/>
      <w:lvlJc w:val="left"/>
      <w:pPr>
        <w:ind w:left="7508" w:hanging="360"/>
      </w:pPr>
      <w:rPr>
        <w:rFonts w:hint="default"/>
        <w:lang w:val="es-ES" w:eastAsia="en-US" w:bidi="ar-SA"/>
      </w:rPr>
    </w:lvl>
  </w:abstractNum>
  <w:abstractNum w:abstractNumId="3" w15:restartNumberingAfterBreak="0">
    <w:nsid w:val="20115824"/>
    <w:multiLevelType w:val="hybridMultilevel"/>
    <w:tmpl w:val="3D3CB8AE"/>
    <w:lvl w:ilvl="0" w:tplc="864A45A6">
      <w:numFmt w:val="bullet"/>
      <w:lvlText w:val=""/>
      <w:lvlJc w:val="left"/>
      <w:pPr>
        <w:ind w:left="724" w:hanging="360"/>
      </w:pPr>
      <w:rPr>
        <w:rFonts w:ascii="Symbol" w:eastAsia="Symbol" w:hAnsi="Symbol" w:cs="Symbol" w:hint="default"/>
        <w:b w:val="0"/>
        <w:bCs w:val="0"/>
        <w:i w:val="0"/>
        <w:iCs w:val="0"/>
        <w:color w:val="212121"/>
        <w:spacing w:val="0"/>
        <w:w w:val="100"/>
        <w:sz w:val="22"/>
        <w:szCs w:val="22"/>
        <w:lang w:val="es-ES" w:eastAsia="en-US" w:bidi="ar-SA"/>
      </w:rPr>
    </w:lvl>
    <w:lvl w:ilvl="1" w:tplc="82FC60F2">
      <w:numFmt w:val="bullet"/>
      <w:lvlText w:val="•"/>
      <w:lvlJc w:val="left"/>
      <w:pPr>
        <w:ind w:left="1568" w:hanging="360"/>
      </w:pPr>
      <w:rPr>
        <w:rFonts w:hint="default"/>
        <w:lang w:val="es-ES" w:eastAsia="en-US" w:bidi="ar-SA"/>
      </w:rPr>
    </w:lvl>
    <w:lvl w:ilvl="2" w:tplc="A4F24620">
      <w:numFmt w:val="bullet"/>
      <w:lvlText w:val="•"/>
      <w:lvlJc w:val="left"/>
      <w:pPr>
        <w:ind w:left="2417" w:hanging="360"/>
      </w:pPr>
      <w:rPr>
        <w:rFonts w:hint="default"/>
        <w:lang w:val="es-ES" w:eastAsia="en-US" w:bidi="ar-SA"/>
      </w:rPr>
    </w:lvl>
    <w:lvl w:ilvl="3" w:tplc="9C2E3168">
      <w:numFmt w:val="bullet"/>
      <w:lvlText w:val="•"/>
      <w:lvlJc w:val="left"/>
      <w:pPr>
        <w:ind w:left="3265" w:hanging="360"/>
      </w:pPr>
      <w:rPr>
        <w:rFonts w:hint="default"/>
        <w:lang w:val="es-ES" w:eastAsia="en-US" w:bidi="ar-SA"/>
      </w:rPr>
    </w:lvl>
    <w:lvl w:ilvl="4" w:tplc="B0041E7A">
      <w:numFmt w:val="bullet"/>
      <w:lvlText w:val="•"/>
      <w:lvlJc w:val="left"/>
      <w:pPr>
        <w:ind w:left="4114" w:hanging="360"/>
      </w:pPr>
      <w:rPr>
        <w:rFonts w:hint="default"/>
        <w:lang w:val="es-ES" w:eastAsia="en-US" w:bidi="ar-SA"/>
      </w:rPr>
    </w:lvl>
    <w:lvl w:ilvl="5" w:tplc="8F066A4A">
      <w:numFmt w:val="bullet"/>
      <w:lvlText w:val="•"/>
      <w:lvlJc w:val="left"/>
      <w:pPr>
        <w:ind w:left="4962" w:hanging="360"/>
      </w:pPr>
      <w:rPr>
        <w:rFonts w:hint="default"/>
        <w:lang w:val="es-ES" w:eastAsia="en-US" w:bidi="ar-SA"/>
      </w:rPr>
    </w:lvl>
    <w:lvl w:ilvl="6" w:tplc="2C0C26BA">
      <w:numFmt w:val="bullet"/>
      <w:lvlText w:val="•"/>
      <w:lvlJc w:val="left"/>
      <w:pPr>
        <w:ind w:left="5811" w:hanging="360"/>
      </w:pPr>
      <w:rPr>
        <w:rFonts w:hint="default"/>
        <w:lang w:val="es-ES" w:eastAsia="en-US" w:bidi="ar-SA"/>
      </w:rPr>
    </w:lvl>
    <w:lvl w:ilvl="7" w:tplc="28C6C284">
      <w:numFmt w:val="bullet"/>
      <w:lvlText w:val="•"/>
      <w:lvlJc w:val="left"/>
      <w:pPr>
        <w:ind w:left="6659" w:hanging="360"/>
      </w:pPr>
      <w:rPr>
        <w:rFonts w:hint="default"/>
        <w:lang w:val="es-ES" w:eastAsia="en-US" w:bidi="ar-SA"/>
      </w:rPr>
    </w:lvl>
    <w:lvl w:ilvl="8" w:tplc="D3A04E82">
      <w:numFmt w:val="bullet"/>
      <w:lvlText w:val="•"/>
      <w:lvlJc w:val="left"/>
      <w:pPr>
        <w:ind w:left="7508" w:hanging="360"/>
      </w:pPr>
      <w:rPr>
        <w:rFonts w:hint="default"/>
        <w:lang w:val="es-ES" w:eastAsia="en-US" w:bidi="ar-SA"/>
      </w:rPr>
    </w:lvl>
  </w:abstractNum>
  <w:abstractNum w:abstractNumId="4" w15:restartNumberingAfterBreak="0">
    <w:nsid w:val="52E44D35"/>
    <w:multiLevelType w:val="hybridMultilevel"/>
    <w:tmpl w:val="83167AFE"/>
    <w:lvl w:ilvl="0" w:tplc="E226889C">
      <w:numFmt w:val="bullet"/>
      <w:lvlText w:val=""/>
      <w:lvlJc w:val="left"/>
      <w:pPr>
        <w:ind w:left="724" w:hanging="360"/>
      </w:pPr>
      <w:rPr>
        <w:rFonts w:ascii="Symbol" w:eastAsia="Symbol" w:hAnsi="Symbol" w:cs="Symbol" w:hint="default"/>
        <w:b w:val="0"/>
        <w:bCs w:val="0"/>
        <w:i w:val="0"/>
        <w:iCs w:val="0"/>
        <w:color w:val="212121"/>
        <w:spacing w:val="0"/>
        <w:w w:val="100"/>
        <w:sz w:val="22"/>
        <w:szCs w:val="22"/>
        <w:lang w:val="es-ES" w:eastAsia="en-US" w:bidi="ar-SA"/>
      </w:rPr>
    </w:lvl>
    <w:lvl w:ilvl="1" w:tplc="4294826C">
      <w:numFmt w:val="bullet"/>
      <w:lvlText w:val="•"/>
      <w:lvlJc w:val="left"/>
      <w:pPr>
        <w:ind w:left="1568" w:hanging="360"/>
      </w:pPr>
      <w:rPr>
        <w:rFonts w:hint="default"/>
        <w:lang w:val="es-ES" w:eastAsia="en-US" w:bidi="ar-SA"/>
      </w:rPr>
    </w:lvl>
    <w:lvl w:ilvl="2" w:tplc="08FC0292">
      <w:numFmt w:val="bullet"/>
      <w:lvlText w:val="•"/>
      <w:lvlJc w:val="left"/>
      <w:pPr>
        <w:ind w:left="2417" w:hanging="360"/>
      </w:pPr>
      <w:rPr>
        <w:rFonts w:hint="default"/>
        <w:lang w:val="es-ES" w:eastAsia="en-US" w:bidi="ar-SA"/>
      </w:rPr>
    </w:lvl>
    <w:lvl w:ilvl="3" w:tplc="F68AA622">
      <w:numFmt w:val="bullet"/>
      <w:lvlText w:val="•"/>
      <w:lvlJc w:val="left"/>
      <w:pPr>
        <w:ind w:left="3265" w:hanging="360"/>
      </w:pPr>
      <w:rPr>
        <w:rFonts w:hint="default"/>
        <w:lang w:val="es-ES" w:eastAsia="en-US" w:bidi="ar-SA"/>
      </w:rPr>
    </w:lvl>
    <w:lvl w:ilvl="4" w:tplc="EB28F07A">
      <w:numFmt w:val="bullet"/>
      <w:lvlText w:val="•"/>
      <w:lvlJc w:val="left"/>
      <w:pPr>
        <w:ind w:left="4114" w:hanging="360"/>
      </w:pPr>
      <w:rPr>
        <w:rFonts w:hint="default"/>
        <w:lang w:val="es-ES" w:eastAsia="en-US" w:bidi="ar-SA"/>
      </w:rPr>
    </w:lvl>
    <w:lvl w:ilvl="5" w:tplc="15CA50F8">
      <w:numFmt w:val="bullet"/>
      <w:lvlText w:val="•"/>
      <w:lvlJc w:val="left"/>
      <w:pPr>
        <w:ind w:left="4962" w:hanging="360"/>
      </w:pPr>
      <w:rPr>
        <w:rFonts w:hint="default"/>
        <w:lang w:val="es-ES" w:eastAsia="en-US" w:bidi="ar-SA"/>
      </w:rPr>
    </w:lvl>
    <w:lvl w:ilvl="6" w:tplc="BFDAAAA8">
      <w:numFmt w:val="bullet"/>
      <w:lvlText w:val="•"/>
      <w:lvlJc w:val="left"/>
      <w:pPr>
        <w:ind w:left="5811" w:hanging="360"/>
      </w:pPr>
      <w:rPr>
        <w:rFonts w:hint="default"/>
        <w:lang w:val="es-ES" w:eastAsia="en-US" w:bidi="ar-SA"/>
      </w:rPr>
    </w:lvl>
    <w:lvl w:ilvl="7" w:tplc="935EE486">
      <w:numFmt w:val="bullet"/>
      <w:lvlText w:val="•"/>
      <w:lvlJc w:val="left"/>
      <w:pPr>
        <w:ind w:left="6659" w:hanging="360"/>
      </w:pPr>
      <w:rPr>
        <w:rFonts w:hint="default"/>
        <w:lang w:val="es-ES" w:eastAsia="en-US" w:bidi="ar-SA"/>
      </w:rPr>
    </w:lvl>
    <w:lvl w:ilvl="8" w:tplc="AB961042">
      <w:numFmt w:val="bullet"/>
      <w:lvlText w:val="•"/>
      <w:lvlJc w:val="left"/>
      <w:pPr>
        <w:ind w:left="7508" w:hanging="360"/>
      </w:pPr>
      <w:rPr>
        <w:rFonts w:hint="default"/>
        <w:lang w:val="es-ES" w:eastAsia="en-US" w:bidi="ar-SA"/>
      </w:rPr>
    </w:lvl>
  </w:abstractNum>
  <w:abstractNum w:abstractNumId="5" w15:restartNumberingAfterBreak="0">
    <w:nsid w:val="568E4F40"/>
    <w:multiLevelType w:val="hybridMultilevel"/>
    <w:tmpl w:val="0A14F4BA"/>
    <w:lvl w:ilvl="0" w:tplc="226CCFE8">
      <w:numFmt w:val="bullet"/>
      <w:lvlText w:val=""/>
      <w:lvlJc w:val="left"/>
      <w:pPr>
        <w:ind w:left="724" w:hanging="360"/>
      </w:pPr>
      <w:rPr>
        <w:rFonts w:ascii="Symbol" w:eastAsia="Symbol" w:hAnsi="Symbol" w:cs="Symbol" w:hint="default"/>
        <w:b w:val="0"/>
        <w:bCs w:val="0"/>
        <w:i w:val="0"/>
        <w:iCs w:val="0"/>
        <w:color w:val="212121"/>
        <w:spacing w:val="0"/>
        <w:w w:val="100"/>
        <w:sz w:val="22"/>
        <w:szCs w:val="22"/>
        <w:lang w:val="es-ES" w:eastAsia="en-US" w:bidi="ar-SA"/>
      </w:rPr>
    </w:lvl>
    <w:lvl w:ilvl="1" w:tplc="77C8BE60">
      <w:numFmt w:val="bullet"/>
      <w:lvlText w:val="•"/>
      <w:lvlJc w:val="left"/>
      <w:pPr>
        <w:ind w:left="1568" w:hanging="360"/>
      </w:pPr>
      <w:rPr>
        <w:rFonts w:hint="default"/>
        <w:lang w:val="es-ES" w:eastAsia="en-US" w:bidi="ar-SA"/>
      </w:rPr>
    </w:lvl>
    <w:lvl w:ilvl="2" w:tplc="1FEE336C">
      <w:numFmt w:val="bullet"/>
      <w:lvlText w:val="•"/>
      <w:lvlJc w:val="left"/>
      <w:pPr>
        <w:ind w:left="2417" w:hanging="360"/>
      </w:pPr>
      <w:rPr>
        <w:rFonts w:hint="default"/>
        <w:lang w:val="es-ES" w:eastAsia="en-US" w:bidi="ar-SA"/>
      </w:rPr>
    </w:lvl>
    <w:lvl w:ilvl="3" w:tplc="075E0F94">
      <w:numFmt w:val="bullet"/>
      <w:lvlText w:val="•"/>
      <w:lvlJc w:val="left"/>
      <w:pPr>
        <w:ind w:left="3265" w:hanging="360"/>
      </w:pPr>
      <w:rPr>
        <w:rFonts w:hint="default"/>
        <w:lang w:val="es-ES" w:eastAsia="en-US" w:bidi="ar-SA"/>
      </w:rPr>
    </w:lvl>
    <w:lvl w:ilvl="4" w:tplc="FF481870">
      <w:numFmt w:val="bullet"/>
      <w:lvlText w:val="•"/>
      <w:lvlJc w:val="left"/>
      <w:pPr>
        <w:ind w:left="4114" w:hanging="360"/>
      </w:pPr>
      <w:rPr>
        <w:rFonts w:hint="default"/>
        <w:lang w:val="es-ES" w:eastAsia="en-US" w:bidi="ar-SA"/>
      </w:rPr>
    </w:lvl>
    <w:lvl w:ilvl="5" w:tplc="CC1E1850">
      <w:numFmt w:val="bullet"/>
      <w:lvlText w:val="•"/>
      <w:lvlJc w:val="left"/>
      <w:pPr>
        <w:ind w:left="4962" w:hanging="360"/>
      </w:pPr>
      <w:rPr>
        <w:rFonts w:hint="default"/>
        <w:lang w:val="es-ES" w:eastAsia="en-US" w:bidi="ar-SA"/>
      </w:rPr>
    </w:lvl>
    <w:lvl w:ilvl="6" w:tplc="14B26D36">
      <w:numFmt w:val="bullet"/>
      <w:lvlText w:val="•"/>
      <w:lvlJc w:val="left"/>
      <w:pPr>
        <w:ind w:left="5811" w:hanging="360"/>
      </w:pPr>
      <w:rPr>
        <w:rFonts w:hint="default"/>
        <w:lang w:val="es-ES" w:eastAsia="en-US" w:bidi="ar-SA"/>
      </w:rPr>
    </w:lvl>
    <w:lvl w:ilvl="7" w:tplc="2AC409BC">
      <w:numFmt w:val="bullet"/>
      <w:lvlText w:val="•"/>
      <w:lvlJc w:val="left"/>
      <w:pPr>
        <w:ind w:left="6659" w:hanging="360"/>
      </w:pPr>
      <w:rPr>
        <w:rFonts w:hint="default"/>
        <w:lang w:val="es-ES" w:eastAsia="en-US" w:bidi="ar-SA"/>
      </w:rPr>
    </w:lvl>
    <w:lvl w:ilvl="8" w:tplc="ABF08C6A">
      <w:numFmt w:val="bullet"/>
      <w:lvlText w:val="•"/>
      <w:lvlJc w:val="left"/>
      <w:pPr>
        <w:ind w:left="7508" w:hanging="360"/>
      </w:pPr>
      <w:rPr>
        <w:rFonts w:hint="default"/>
        <w:lang w:val="es-ES" w:eastAsia="en-US" w:bidi="ar-SA"/>
      </w:rPr>
    </w:lvl>
  </w:abstractNum>
  <w:abstractNum w:abstractNumId="6" w15:restartNumberingAfterBreak="0">
    <w:nsid w:val="763360CE"/>
    <w:multiLevelType w:val="hybridMultilevel"/>
    <w:tmpl w:val="20746B26"/>
    <w:lvl w:ilvl="0" w:tplc="1EE22DDA">
      <w:start w:val="1"/>
      <w:numFmt w:val="decimal"/>
      <w:lvlText w:val="%1."/>
      <w:lvlJc w:val="left"/>
      <w:pPr>
        <w:ind w:left="982" w:hanging="360"/>
        <w:jc w:val="left"/>
      </w:pPr>
      <w:rPr>
        <w:rFonts w:ascii="Calibri" w:eastAsia="Calibri" w:hAnsi="Calibri" w:cs="Calibri" w:hint="default"/>
        <w:b/>
        <w:bCs/>
        <w:i w:val="0"/>
        <w:iCs w:val="0"/>
        <w:spacing w:val="0"/>
        <w:w w:val="100"/>
        <w:sz w:val="24"/>
        <w:szCs w:val="24"/>
        <w:lang w:val="es-ES" w:eastAsia="en-US" w:bidi="ar-SA"/>
      </w:rPr>
    </w:lvl>
    <w:lvl w:ilvl="1" w:tplc="75303D8A">
      <w:numFmt w:val="bullet"/>
      <w:lvlText w:val=""/>
      <w:lvlJc w:val="left"/>
      <w:pPr>
        <w:ind w:left="982" w:hanging="360"/>
      </w:pPr>
      <w:rPr>
        <w:rFonts w:ascii="Symbol" w:eastAsia="Symbol" w:hAnsi="Symbol" w:cs="Symbol" w:hint="default"/>
        <w:b w:val="0"/>
        <w:bCs w:val="0"/>
        <w:i w:val="0"/>
        <w:iCs w:val="0"/>
        <w:spacing w:val="0"/>
        <w:w w:val="100"/>
        <w:sz w:val="22"/>
        <w:szCs w:val="22"/>
        <w:lang w:val="es-ES" w:eastAsia="en-US" w:bidi="ar-SA"/>
      </w:rPr>
    </w:lvl>
    <w:lvl w:ilvl="2" w:tplc="3EF23CA8">
      <w:numFmt w:val="bullet"/>
      <w:lvlText w:val="•"/>
      <w:lvlJc w:val="left"/>
      <w:pPr>
        <w:ind w:left="2728" w:hanging="360"/>
      </w:pPr>
      <w:rPr>
        <w:rFonts w:hint="default"/>
        <w:lang w:val="es-ES" w:eastAsia="en-US" w:bidi="ar-SA"/>
      </w:rPr>
    </w:lvl>
    <w:lvl w:ilvl="3" w:tplc="7B1E923E">
      <w:numFmt w:val="bullet"/>
      <w:lvlText w:val="•"/>
      <w:lvlJc w:val="left"/>
      <w:pPr>
        <w:ind w:left="3602" w:hanging="360"/>
      </w:pPr>
      <w:rPr>
        <w:rFonts w:hint="default"/>
        <w:lang w:val="es-ES" w:eastAsia="en-US" w:bidi="ar-SA"/>
      </w:rPr>
    </w:lvl>
    <w:lvl w:ilvl="4" w:tplc="00EE0008">
      <w:numFmt w:val="bullet"/>
      <w:lvlText w:val="•"/>
      <w:lvlJc w:val="left"/>
      <w:pPr>
        <w:ind w:left="4476" w:hanging="360"/>
      </w:pPr>
      <w:rPr>
        <w:rFonts w:hint="default"/>
        <w:lang w:val="es-ES" w:eastAsia="en-US" w:bidi="ar-SA"/>
      </w:rPr>
    </w:lvl>
    <w:lvl w:ilvl="5" w:tplc="AEA6A1B8">
      <w:numFmt w:val="bullet"/>
      <w:lvlText w:val="•"/>
      <w:lvlJc w:val="left"/>
      <w:pPr>
        <w:ind w:left="5350" w:hanging="360"/>
      </w:pPr>
      <w:rPr>
        <w:rFonts w:hint="default"/>
        <w:lang w:val="es-ES" w:eastAsia="en-US" w:bidi="ar-SA"/>
      </w:rPr>
    </w:lvl>
    <w:lvl w:ilvl="6" w:tplc="7CE6FBFA">
      <w:numFmt w:val="bullet"/>
      <w:lvlText w:val="•"/>
      <w:lvlJc w:val="left"/>
      <w:pPr>
        <w:ind w:left="6224" w:hanging="360"/>
      </w:pPr>
      <w:rPr>
        <w:rFonts w:hint="default"/>
        <w:lang w:val="es-ES" w:eastAsia="en-US" w:bidi="ar-SA"/>
      </w:rPr>
    </w:lvl>
    <w:lvl w:ilvl="7" w:tplc="5FDCDAE0">
      <w:numFmt w:val="bullet"/>
      <w:lvlText w:val="•"/>
      <w:lvlJc w:val="left"/>
      <w:pPr>
        <w:ind w:left="7098" w:hanging="360"/>
      </w:pPr>
      <w:rPr>
        <w:rFonts w:hint="default"/>
        <w:lang w:val="es-ES" w:eastAsia="en-US" w:bidi="ar-SA"/>
      </w:rPr>
    </w:lvl>
    <w:lvl w:ilvl="8" w:tplc="4B00CB2C">
      <w:numFmt w:val="bullet"/>
      <w:lvlText w:val="•"/>
      <w:lvlJc w:val="left"/>
      <w:pPr>
        <w:ind w:left="7972" w:hanging="360"/>
      </w:pPr>
      <w:rPr>
        <w:rFonts w:hint="default"/>
        <w:lang w:val="es-ES" w:eastAsia="en-US" w:bidi="ar-SA"/>
      </w:rPr>
    </w:lvl>
  </w:abstractNum>
  <w:abstractNum w:abstractNumId="7" w15:restartNumberingAfterBreak="0">
    <w:nsid w:val="7AE334C0"/>
    <w:multiLevelType w:val="hybridMultilevel"/>
    <w:tmpl w:val="E712247C"/>
    <w:lvl w:ilvl="0" w:tplc="04742330">
      <w:numFmt w:val="bullet"/>
      <w:lvlText w:val=""/>
      <w:lvlJc w:val="left"/>
      <w:pPr>
        <w:ind w:left="724" w:hanging="360"/>
      </w:pPr>
      <w:rPr>
        <w:rFonts w:ascii="Symbol" w:eastAsia="Symbol" w:hAnsi="Symbol" w:cs="Symbol" w:hint="default"/>
        <w:b w:val="0"/>
        <w:bCs w:val="0"/>
        <w:i w:val="0"/>
        <w:iCs w:val="0"/>
        <w:color w:val="212121"/>
        <w:spacing w:val="0"/>
        <w:w w:val="100"/>
        <w:sz w:val="22"/>
        <w:szCs w:val="22"/>
        <w:lang w:val="es-ES" w:eastAsia="en-US" w:bidi="ar-SA"/>
      </w:rPr>
    </w:lvl>
    <w:lvl w:ilvl="1" w:tplc="55B21064">
      <w:numFmt w:val="bullet"/>
      <w:lvlText w:val="•"/>
      <w:lvlJc w:val="left"/>
      <w:pPr>
        <w:ind w:left="1568" w:hanging="360"/>
      </w:pPr>
      <w:rPr>
        <w:rFonts w:hint="default"/>
        <w:lang w:val="es-ES" w:eastAsia="en-US" w:bidi="ar-SA"/>
      </w:rPr>
    </w:lvl>
    <w:lvl w:ilvl="2" w:tplc="251C0136">
      <w:numFmt w:val="bullet"/>
      <w:lvlText w:val="•"/>
      <w:lvlJc w:val="left"/>
      <w:pPr>
        <w:ind w:left="2417" w:hanging="360"/>
      </w:pPr>
      <w:rPr>
        <w:rFonts w:hint="default"/>
        <w:lang w:val="es-ES" w:eastAsia="en-US" w:bidi="ar-SA"/>
      </w:rPr>
    </w:lvl>
    <w:lvl w:ilvl="3" w:tplc="EF764064">
      <w:numFmt w:val="bullet"/>
      <w:lvlText w:val="•"/>
      <w:lvlJc w:val="left"/>
      <w:pPr>
        <w:ind w:left="3265" w:hanging="360"/>
      </w:pPr>
      <w:rPr>
        <w:rFonts w:hint="default"/>
        <w:lang w:val="es-ES" w:eastAsia="en-US" w:bidi="ar-SA"/>
      </w:rPr>
    </w:lvl>
    <w:lvl w:ilvl="4" w:tplc="C9960B44">
      <w:numFmt w:val="bullet"/>
      <w:lvlText w:val="•"/>
      <w:lvlJc w:val="left"/>
      <w:pPr>
        <w:ind w:left="4114" w:hanging="360"/>
      </w:pPr>
      <w:rPr>
        <w:rFonts w:hint="default"/>
        <w:lang w:val="es-ES" w:eastAsia="en-US" w:bidi="ar-SA"/>
      </w:rPr>
    </w:lvl>
    <w:lvl w:ilvl="5" w:tplc="9DF2CCAE">
      <w:numFmt w:val="bullet"/>
      <w:lvlText w:val="•"/>
      <w:lvlJc w:val="left"/>
      <w:pPr>
        <w:ind w:left="4962" w:hanging="360"/>
      </w:pPr>
      <w:rPr>
        <w:rFonts w:hint="default"/>
        <w:lang w:val="es-ES" w:eastAsia="en-US" w:bidi="ar-SA"/>
      </w:rPr>
    </w:lvl>
    <w:lvl w:ilvl="6" w:tplc="AE72DC40">
      <w:numFmt w:val="bullet"/>
      <w:lvlText w:val="•"/>
      <w:lvlJc w:val="left"/>
      <w:pPr>
        <w:ind w:left="5811" w:hanging="360"/>
      </w:pPr>
      <w:rPr>
        <w:rFonts w:hint="default"/>
        <w:lang w:val="es-ES" w:eastAsia="en-US" w:bidi="ar-SA"/>
      </w:rPr>
    </w:lvl>
    <w:lvl w:ilvl="7" w:tplc="1B82D26C">
      <w:numFmt w:val="bullet"/>
      <w:lvlText w:val="•"/>
      <w:lvlJc w:val="left"/>
      <w:pPr>
        <w:ind w:left="6659" w:hanging="360"/>
      </w:pPr>
      <w:rPr>
        <w:rFonts w:hint="default"/>
        <w:lang w:val="es-ES" w:eastAsia="en-US" w:bidi="ar-SA"/>
      </w:rPr>
    </w:lvl>
    <w:lvl w:ilvl="8" w:tplc="F1667518">
      <w:numFmt w:val="bullet"/>
      <w:lvlText w:val="•"/>
      <w:lvlJc w:val="left"/>
      <w:pPr>
        <w:ind w:left="7508" w:hanging="360"/>
      </w:pPr>
      <w:rPr>
        <w:rFonts w:hint="default"/>
        <w:lang w:val="es-ES" w:eastAsia="en-US" w:bidi="ar-SA"/>
      </w:rPr>
    </w:lvl>
  </w:abstractNum>
  <w:num w:numId="1" w16cid:durableId="1845631723">
    <w:abstractNumId w:val="1"/>
  </w:num>
  <w:num w:numId="2" w16cid:durableId="238951048">
    <w:abstractNumId w:val="2"/>
  </w:num>
  <w:num w:numId="3" w16cid:durableId="1161845910">
    <w:abstractNumId w:val="0"/>
  </w:num>
  <w:num w:numId="4" w16cid:durableId="141705511">
    <w:abstractNumId w:val="7"/>
  </w:num>
  <w:num w:numId="5" w16cid:durableId="1771780056">
    <w:abstractNumId w:val="4"/>
  </w:num>
  <w:num w:numId="6" w16cid:durableId="412942630">
    <w:abstractNumId w:val="5"/>
  </w:num>
  <w:num w:numId="7" w16cid:durableId="899055079">
    <w:abstractNumId w:val="3"/>
  </w:num>
  <w:num w:numId="8" w16cid:durableId="9765666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372EC"/>
    <w:rsid w:val="000372EC"/>
    <w:rsid w:val="00134EA9"/>
    <w:rsid w:val="00263F82"/>
    <w:rsid w:val="004F3A92"/>
    <w:rsid w:val="009A73A2"/>
    <w:rsid w:val="00EE779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276B97A1"/>
  <w15:docId w15:val="{385FEDB9-6A1C-E843-9298-6C3B317B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2689" w:right="2732" w:firstLine="405"/>
    </w:pPr>
    <w:rPr>
      <w:b/>
      <w:bCs/>
      <w:sz w:val="28"/>
      <w:szCs w:val="28"/>
    </w:rPr>
  </w:style>
  <w:style w:type="paragraph" w:styleId="Prrafodelista">
    <w:name w:val="List Paragraph"/>
    <w:basedOn w:val="Normal"/>
    <w:uiPriority w:val="1"/>
    <w:qFormat/>
    <w:pPr>
      <w:ind w:left="981" w:hanging="360"/>
    </w:pPr>
  </w:style>
  <w:style w:type="paragraph" w:customStyle="1" w:styleId="TableParagraph">
    <w:name w:val="Table Paragraph"/>
    <w:basedOn w:val="Normal"/>
    <w:uiPriority w:val="1"/>
    <w:qFormat/>
    <w:pPr>
      <w:ind w:left="7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ntrodelamujer@munimelipilla.cl" TargetMode="External"/><Relationship Id="rId3" Type="http://schemas.openxmlformats.org/officeDocument/2006/relationships/settings" Target="settings.xml"/><Relationship Id="rId7" Type="http://schemas.openxmlformats.org/officeDocument/2006/relationships/hyperlink" Target="mailto:postulaciones@munimelipilla.c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centrodelamujer@munimelipilla.cl" TargetMode="External"/><Relationship Id="rId4" Type="http://schemas.openxmlformats.org/officeDocument/2006/relationships/webSettings" Target="webSettings.xml"/><Relationship Id="rId9" Type="http://schemas.openxmlformats.org/officeDocument/2006/relationships/hyperlink" Target="mailto:postulaciones@munimelipilla.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814</Words>
  <Characters>4478</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Javiera Arenas Arias</dc:creator>
  <cp:lastModifiedBy>martinezgonzalezvale@gmail.com</cp:lastModifiedBy>
  <cp:revision>5</cp:revision>
  <dcterms:created xsi:type="dcterms:W3CDTF">2025-06-26T20:58:00Z</dcterms:created>
  <dcterms:modified xsi:type="dcterms:W3CDTF">2025-07-02T15:26:00Z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Microsoft® Word 2016</vt:lpwstr>
  </property>
  <property fmtid="{D5CDD505-2E9C-101B-9397-08002B2CF9AE}" pid="4" name="LastSaved">
    <vt:filetime>2025-06-26T00:00:00Z</vt:filetime>
  </property>
  <property fmtid="{D5CDD505-2E9C-101B-9397-08002B2CF9AE}" pid="5" name="Producer">
    <vt:lpwstr>www.ilovepdf.com</vt:lpwstr>
  </property>
</Properties>
</file>